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EFF3" w14:textId="77777777" w:rsidR="00677F90" w:rsidRPr="00CB7E86" w:rsidRDefault="00A31F9A" w:rsidP="00285FDF">
      <w:pPr>
        <w:spacing w:after="101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E062E58" w14:textId="77777777" w:rsidR="00677F90" w:rsidRPr="00CB7E86" w:rsidRDefault="00A31F9A" w:rsidP="00285FDF">
      <w:pPr>
        <w:spacing w:after="2" w:line="259" w:lineRule="auto"/>
        <w:ind w:left="0" w:firstLine="0"/>
        <w:rPr>
          <w:rFonts w:asciiTheme="majorHAnsi" w:hAnsiTheme="majorHAnsi" w:cstheme="majorHAnsi"/>
          <w:szCs w:val="20"/>
        </w:rPr>
      </w:pPr>
      <w:r w:rsidRPr="00CB7E86">
        <w:rPr>
          <w:rFonts w:asciiTheme="majorHAnsi" w:eastAsia="Times New Roman" w:hAnsiTheme="majorHAnsi" w:cstheme="majorHAnsi"/>
          <w:szCs w:val="20"/>
        </w:rPr>
        <w:t xml:space="preserve"> </w:t>
      </w:r>
    </w:p>
    <w:p w14:paraId="5E2CC37A" w14:textId="77777777" w:rsidR="00677F90" w:rsidRPr="00CB7E86" w:rsidRDefault="00A31F9A" w:rsidP="008A0EC0">
      <w:pPr>
        <w:spacing w:after="0" w:line="259" w:lineRule="auto"/>
        <w:ind w:left="0" w:firstLine="0"/>
        <w:jc w:val="center"/>
        <w:rPr>
          <w:rFonts w:asciiTheme="majorHAnsi" w:hAnsiTheme="majorHAnsi" w:cstheme="majorHAnsi"/>
          <w:b/>
          <w:bCs/>
          <w:szCs w:val="20"/>
        </w:rPr>
      </w:pPr>
      <w:r w:rsidRPr="00CB7E86">
        <w:rPr>
          <w:rFonts w:asciiTheme="majorHAnsi" w:hAnsiTheme="majorHAnsi" w:cstheme="majorHAnsi"/>
          <w:b/>
          <w:bCs/>
          <w:szCs w:val="20"/>
        </w:rPr>
        <w:t xml:space="preserve">TARIFA DE OPERACIONES VIGENTE </w:t>
      </w:r>
    </w:p>
    <w:p w14:paraId="76541388" w14:textId="77777777" w:rsidR="00677F90" w:rsidRPr="00CB7E86" w:rsidRDefault="00A31F9A" w:rsidP="00285FDF">
      <w:pPr>
        <w:spacing w:after="47"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27E3E0C" w14:textId="77777777" w:rsidR="00677F90" w:rsidRPr="00CB7E86" w:rsidRDefault="00A31F9A" w:rsidP="008A0EC0">
      <w:pPr>
        <w:spacing w:after="190"/>
        <w:ind w:left="0"/>
        <w:rPr>
          <w:rFonts w:asciiTheme="majorHAnsi" w:hAnsiTheme="majorHAnsi" w:cstheme="majorHAnsi"/>
          <w:szCs w:val="20"/>
        </w:rPr>
      </w:pPr>
      <w:r w:rsidRPr="00CB7E86">
        <w:rPr>
          <w:rFonts w:asciiTheme="majorHAnsi" w:hAnsiTheme="majorHAnsi" w:cstheme="majorHAnsi"/>
          <w:szCs w:val="20"/>
        </w:rPr>
        <w:t xml:space="preserve">A continuación, relacionamos las tarifas cobradas por la Bolsa Mercantil de Colombia - BMC, dependiendo del tipo de operación. El Servicio de Comisión de </w:t>
      </w:r>
      <w:proofErr w:type="spellStart"/>
      <w:r w:rsidRPr="00CB7E86">
        <w:rPr>
          <w:rFonts w:asciiTheme="majorHAnsi" w:hAnsiTheme="majorHAnsi" w:cstheme="majorHAnsi"/>
          <w:szCs w:val="20"/>
        </w:rPr>
        <w:t>Coragro</w:t>
      </w:r>
      <w:proofErr w:type="spellEnd"/>
      <w:r w:rsidRPr="00CB7E86">
        <w:rPr>
          <w:rFonts w:asciiTheme="majorHAnsi" w:hAnsiTheme="majorHAnsi" w:cstheme="majorHAnsi"/>
          <w:szCs w:val="20"/>
        </w:rPr>
        <w:t xml:space="preserve"> Valores S.A. será a convenir con el cliente según el monto de la operación. </w:t>
      </w:r>
    </w:p>
    <w:p w14:paraId="101F0CBB"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1.</w:t>
      </w:r>
      <w:r w:rsidRPr="00CB7E86">
        <w:rPr>
          <w:rFonts w:asciiTheme="majorHAnsi" w:eastAsia="Arial" w:hAnsiTheme="majorHAnsi" w:cstheme="majorHAnsi"/>
          <w:b/>
          <w:szCs w:val="20"/>
        </w:rPr>
        <w:t xml:space="preserve"> </w:t>
      </w:r>
      <w:r w:rsidRPr="00CB7E86">
        <w:rPr>
          <w:rFonts w:asciiTheme="majorHAnsi" w:hAnsiTheme="majorHAnsi" w:cstheme="majorHAnsi"/>
          <w:szCs w:val="20"/>
        </w:rPr>
        <w:t xml:space="preserve">OPERACIONES DE MERCADO DE COMPRAS PUBLICAS PUNTA COMPRADORA </w:t>
      </w:r>
    </w:p>
    <w:p w14:paraId="12382885"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706" w:type="dxa"/>
        <w:tblInd w:w="132" w:type="dxa"/>
        <w:tblCellMar>
          <w:top w:w="34" w:type="dxa"/>
          <w:left w:w="5" w:type="dxa"/>
          <w:right w:w="65" w:type="dxa"/>
        </w:tblCellMar>
        <w:tblLook w:val="04A0" w:firstRow="1" w:lastRow="0" w:firstColumn="1" w:lastColumn="0" w:noHBand="0" w:noVBand="1"/>
      </w:tblPr>
      <w:tblGrid>
        <w:gridCol w:w="1784"/>
        <w:gridCol w:w="2357"/>
        <w:gridCol w:w="1141"/>
        <w:gridCol w:w="1257"/>
        <w:gridCol w:w="1140"/>
        <w:gridCol w:w="1257"/>
        <w:gridCol w:w="4770"/>
      </w:tblGrid>
      <w:tr w:rsidR="00677F90" w:rsidRPr="00CB7E86" w14:paraId="736ACE52" w14:textId="77777777">
        <w:trPr>
          <w:trHeight w:val="988"/>
        </w:trPr>
        <w:tc>
          <w:tcPr>
            <w:tcW w:w="4141" w:type="dxa"/>
            <w:gridSpan w:val="2"/>
            <w:tcBorders>
              <w:top w:val="single" w:sz="4" w:space="0" w:color="BEBEBE"/>
              <w:left w:val="single" w:sz="4" w:space="0" w:color="BEBEBE"/>
              <w:bottom w:val="single" w:sz="4" w:space="0" w:color="BEBEBE"/>
              <w:right w:val="single" w:sz="4" w:space="0" w:color="BEBEBE"/>
            </w:tcBorders>
          </w:tcPr>
          <w:p w14:paraId="0F772DD7" w14:textId="77777777" w:rsidR="00677F90" w:rsidRPr="00CB7E86" w:rsidRDefault="00A31F9A" w:rsidP="008A0EC0">
            <w:pPr>
              <w:spacing w:after="0" w:line="259" w:lineRule="auto"/>
              <w:ind w:left="0" w:hanging="48"/>
              <w:rPr>
                <w:rFonts w:asciiTheme="majorHAnsi" w:hAnsiTheme="majorHAnsi" w:cstheme="majorHAnsi"/>
                <w:szCs w:val="20"/>
              </w:rPr>
            </w:pPr>
            <w:r w:rsidRPr="00CB7E86">
              <w:rPr>
                <w:rFonts w:asciiTheme="majorHAnsi" w:hAnsiTheme="majorHAnsi" w:cstheme="majorHAnsi"/>
                <w:szCs w:val="20"/>
              </w:rPr>
              <w:t xml:space="preserve">Volumen acumulado en el mercado de compras públicas desde el 1 de </w:t>
            </w:r>
            <w:proofErr w:type="gramStart"/>
            <w:r w:rsidRPr="00CB7E86">
              <w:rPr>
                <w:rFonts w:asciiTheme="majorHAnsi" w:hAnsiTheme="majorHAnsi" w:cstheme="majorHAnsi"/>
                <w:szCs w:val="20"/>
              </w:rPr>
              <w:t>Enero</w:t>
            </w:r>
            <w:proofErr w:type="gramEnd"/>
            <w:r w:rsidRPr="00CB7E86">
              <w:rPr>
                <w:rFonts w:asciiTheme="majorHAnsi" w:hAnsiTheme="majorHAnsi" w:cstheme="majorHAnsi"/>
                <w:szCs w:val="20"/>
              </w:rPr>
              <w:t xml:space="preserve"> del año en que se celebra la operación hasta la fecha en que se celebra la operación. </w:t>
            </w:r>
          </w:p>
        </w:tc>
        <w:tc>
          <w:tcPr>
            <w:tcW w:w="2398" w:type="dxa"/>
            <w:gridSpan w:val="2"/>
            <w:tcBorders>
              <w:top w:val="single" w:sz="4" w:space="0" w:color="BEBEBE"/>
              <w:left w:val="single" w:sz="4" w:space="0" w:color="BEBEBE"/>
              <w:bottom w:val="single" w:sz="4" w:space="0" w:color="BEBEBE"/>
              <w:right w:val="single" w:sz="4" w:space="0" w:color="BEBEBE"/>
            </w:tcBorders>
          </w:tcPr>
          <w:p w14:paraId="6A265B6F"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C8E925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2397" w:type="dxa"/>
            <w:gridSpan w:val="2"/>
            <w:tcBorders>
              <w:top w:val="single" w:sz="4" w:space="0" w:color="BEBEBE"/>
              <w:left w:val="single" w:sz="4" w:space="0" w:color="BEBEBE"/>
              <w:bottom w:val="single" w:sz="4" w:space="0" w:color="BEBEBE"/>
              <w:right w:val="single" w:sz="4" w:space="0" w:color="BEBEBE"/>
            </w:tcBorders>
          </w:tcPr>
          <w:p w14:paraId="64918F8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F3B885B"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COMPENSACIÓN Y LIQUIDACIÓN </w:t>
            </w:r>
          </w:p>
        </w:tc>
        <w:tc>
          <w:tcPr>
            <w:tcW w:w="4771" w:type="dxa"/>
            <w:vMerge w:val="restart"/>
            <w:tcBorders>
              <w:top w:val="single" w:sz="4" w:space="0" w:color="BEBEBE"/>
              <w:left w:val="single" w:sz="4" w:space="0" w:color="BEBEBE"/>
              <w:bottom w:val="single" w:sz="4" w:space="0" w:color="BEBEBE"/>
              <w:right w:val="single" w:sz="4" w:space="0" w:color="BEBEBE"/>
            </w:tcBorders>
          </w:tcPr>
          <w:p w14:paraId="69EAD6E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1429568" w14:textId="77777777" w:rsidR="00677F90" w:rsidRPr="00CB7E86" w:rsidRDefault="00A31F9A" w:rsidP="008A0EC0">
            <w:pPr>
              <w:spacing w:after="11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26AB9E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2C15A00A" w14:textId="77777777">
        <w:trPr>
          <w:trHeight w:val="497"/>
        </w:trPr>
        <w:tc>
          <w:tcPr>
            <w:tcW w:w="1784" w:type="dxa"/>
            <w:tcBorders>
              <w:top w:val="single" w:sz="4" w:space="0" w:color="BEBEBE"/>
              <w:left w:val="single" w:sz="4" w:space="0" w:color="BEBEBE"/>
              <w:bottom w:val="single" w:sz="4" w:space="0" w:color="BEBEBE"/>
              <w:right w:val="single" w:sz="4" w:space="0" w:color="BEBEBE"/>
            </w:tcBorders>
            <w:shd w:val="clear" w:color="auto" w:fill="F1F1F1"/>
          </w:tcPr>
          <w:p w14:paraId="637A2635"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Desde (miles de millones) </w:t>
            </w:r>
          </w:p>
        </w:tc>
        <w:tc>
          <w:tcPr>
            <w:tcW w:w="2357" w:type="dxa"/>
            <w:tcBorders>
              <w:top w:val="single" w:sz="4" w:space="0" w:color="BEBEBE"/>
              <w:left w:val="single" w:sz="4" w:space="0" w:color="BEBEBE"/>
              <w:bottom w:val="single" w:sz="4" w:space="0" w:color="BEBEBE"/>
              <w:right w:val="single" w:sz="4" w:space="0" w:color="BEBEBE"/>
            </w:tcBorders>
            <w:shd w:val="clear" w:color="auto" w:fill="F1F1F1"/>
          </w:tcPr>
          <w:p w14:paraId="6018BA5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Hasta e incluyendo (miles de millones) </w:t>
            </w:r>
          </w:p>
        </w:tc>
        <w:tc>
          <w:tcPr>
            <w:tcW w:w="1141" w:type="dxa"/>
            <w:tcBorders>
              <w:top w:val="single" w:sz="4" w:space="0" w:color="BEBEBE"/>
              <w:left w:val="single" w:sz="4" w:space="0" w:color="BEBEBE"/>
              <w:bottom w:val="single" w:sz="4" w:space="0" w:color="BEBEBE"/>
              <w:right w:val="single" w:sz="4" w:space="0" w:color="BEBEBE"/>
            </w:tcBorders>
            <w:shd w:val="clear" w:color="auto" w:fill="F1F1F1"/>
          </w:tcPr>
          <w:p w14:paraId="2FB245F9"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FORWARD MCP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6533202C"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DISPONIBLE MCP </w:t>
            </w:r>
          </w:p>
        </w:tc>
        <w:tc>
          <w:tcPr>
            <w:tcW w:w="1140" w:type="dxa"/>
            <w:tcBorders>
              <w:top w:val="single" w:sz="4" w:space="0" w:color="BEBEBE"/>
              <w:left w:val="single" w:sz="4" w:space="0" w:color="BEBEBE"/>
              <w:bottom w:val="single" w:sz="4" w:space="0" w:color="BEBEBE"/>
              <w:right w:val="single" w:sz="4" w:space="0" w:color="BEBEBE"/>
            </w:tcBorders>
            <w:shd w:val="clear" w:color="auto" w:fill="F1F1F1"/>
          </w:tcPr>
          <w:p w14:paraId="75661318"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FORWARD MCP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67F77B20"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DISPONIBLE MCP </w:t>
            </w:r>
          </w:p>
        </w:tc>
        <w:tc>
          <w:tcPr>
            <w:tcW w:w="0" w:type="auto"/>
            <w:vMerge/>
            <w:tcBorders>
              <w:top w:val="nil"/>
              <w:left w:val="single" w:sz="4" w:space="0" w:color="BEBEBE"/>
              <w:bottom w:val="single" w:sz="4" w:space="0" w:color="BEBEBE"/>
              <w:right w:val="single" w:sz="4" w:space="0" w:color="BEBEBE"/>
            </w:tcBorders>
          </w:tcPr>
          <w:p w14:paraId="1C3B5AC3"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8085548" w14:textId="77777777">
        <w:trPr>
          <w:trHeight w:val="283"/>
        </w:trPr>
        <w:tc>
          <w:tcPr>
            <w:tcW w:w="1784" w:type="dxa"/>
            <w:tcBorders>
              <w:top w:val="single" w:sz="4" w:space="0" w:color="BEBEBE"/>
              <w:left w:val="single" w:sz="4" w:space="0" w:color="BEBEBE"/>
              <w:bottom w:val="single" w:sz="4" w:space="0" w:color="BEBEBE"/>
              <w:right w:val="single" w:sz="4" w:space="0" w:color="BEBEBE"/>
            </w:tcBorders>
          </w:tcPr>
          <w:p w14:paraId="54A9781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 </w:t>
            </w:r>
          </w:p>
        </w:tc>
        <w:tc>
          <w:tcPr>
            <w:tcW w:w="2357" w:type="dxa"/>
            <w:tcBorders>
              <w:top w:val="single" w:sz="4" w:space="0" w:color="BEBEBE"/>
              <w:left w:val="single" w:sz="4" w:space="0" w:color="BEBEBE"/>
              <w:bottom w:val="single" w:sz="4" w:space="0" w:color="BEBEBE"/>
              <w:right w:val="single" w:sz="4" w:space="0" w:color="BEBEBE"/>
            </w:tcBorders>
          </w:tcPr>
          <w:p w14:paraId="04722AF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200 </w:t>
            </w:r>
          </w:p>
        </w:tc>
        <w:tc>
          <w:tcPr>
            <w:tcW w:w="1141" w:type="dxa"/>
            <w:tcBorders>
              <w:top w:val="single" w:sz="4" w:space="0" w:color="BEBEBE"/>
              <w:left w:val="single" w:sz="4" w:space="0" w:color="BEBEBE"/>
              <w:bottom w:val="single" w:sz="4" w:space="0" w:color="BEBEBE"/>
              <w:right w:val="single" w:sz="4" w:space="0" w:color="BEBEBE"/>
            </w:tcBorders>
          </w:tcPr>
          <w:p w14:paraId="2AE6CFD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0,3% ** </w:t>
            </w:r>
          </w:p>
        </w:tc>
        <w:tc>
          <w:tcPr>
            <w:tcW w:w="1256" w:type="dxa"/>
            <w:tcBorders>
              <w:top w:val="single" w:sz="4" w:space="0" w:color="BEBEBE"/>
              <w:left w:val="single" w:sz="4" w:space="0" w:color="BEBEBE"/>
              <w:bottom w:val="single" w:sz="4" w:space="0" w:color="BEBEBE"/>
              <w:right w:val="single" w:sz="4" w:space="0" w:color="BEBEBE"/>
            </w:tcBorders>
          </w:tcPr>
          <w:p w14:paraId="73C07F5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0,265% ** </w:t>
            </w:r>
          </w:p>
        </w:tc>
        <w:tc>
          <w:tcPr>
            <w:tcW w:w="1140" w:type="dxa"/>
            <w:vMerge w:val="restart"/>
            <w:tcBorders>
              <w:top w:val="single" w:sz="4" w:space="0" w:color="BEBEBE"/>
              <w:left w:val="single" w:sz="4" w:space="0" w:color="BEBEBE"/>
              <w:bottom w:val="single" w:sz="4" w:space="0" w:color="BEBEBE"/>
              <w:right w:val="single" w:sz="4" w:space="0" w:color="BEBEBE"/>
            </w:tcBorders>
          </w:tcPr>
          <w:p w14:paraId="3AE104D7"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58391C8"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37C922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 ** </w:t>
            </w:r>
          </w:p>
        </w:tc>
        <w:tc>
          <w:tcPr>
            <w:tcW w:w="1256" w:type="dxa"/>
            <w:vMerge w:val="restart"/>
            <w:tcBorders>
              <w:top w:val="single" w:sz="4" w:space="0" w:color="BEBEBE"/>
              <w:left w:val="single" w:sz="4" w:space="0" w:color="BEBEBE"/>
              <w:bottom w:val="single" w:sz="4" w:space="0" w:color="BEBEBE"/>
              <w:right w:val="single" w:sz="4" w:space="0" w:color="BEBEBE"/>
            </w:tcBorders>
          </w:tcPr>
          <w:p w14:paraId="5CFFBC9B"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9F3695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A1DF39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0,185% ** </w:t>
            </w:r>
          </w:p>
        </w:tc>
        <w:tc>
          <w:tcPr>
            <w:tcW w:w="4771" w:type="dxa"/>
            <w:vMerge w:val="restart"/>
            <w:tcBorders>
              <w:top w:val="single" w:sz="4" w:space="0" w:color="BEBEBE"/>
              <w:left w:val="single" w:sz="4" w:space="0" w:color="BEBEBE"/>
              <w:bottom w:val="single" w:sz="4" w:space="0" w:color="BEBEBE"/>
              <w:right w:val="single" w:sz="4" w:space="0" w:color="BEBEBE"/>
            </w:tcBorders>
          </w:tcPr>
          <w:p w14:paraId="1A15F944" w14:textId="77777777" w:rsidR="00677F90" w:rsidRPr="00CB7E86" w:rsidRDefault="00A31F9A" w:rsidP="008A0EC0">
            <w:pPr>
              <w:spacing w:after="0" w:line="259" w:lineRule="auto"/>
              <w:ind w:left="0" w:right="47" w:firstLine="0"/>
              <w:jc w:val="both"/>
              <w:rPr>
                <w:rFonts w:asciiTheme="majorHAnsi" w:hAnsiTheme="majorHAnsi" w:cstheme="majorHAnsi"/>
                <w:szCs w:val="20"/>
              </w:rPr>
            </w:pPr>
            <w:r w:rsidRPr="00CB7E86">
              <w:rPr>
                <w:rFonts w:asciiTheme="majorHAnsi" w:hAnsiTheme="majorHAnsi" w:cstheme="majorHAnsi"/>
                <w:szCs w:val="20"/>
              </w:rPr>
              <w:t xml:space="preserve">La Comisión cobrada por </w:t>
            </w:r>
            <w:proofErr w:type="spellStart"/>
            <w:r w:rsidRPr="00CB7E86">
              <w:rPr>
                <w:rFonts w:asciiTheme="majorHAnsi" w:hAnsiTheme="majorHAnsi" w:cstheme="majorHAnsi"/>
                <w:szCs w:val="20"/>
              </w:rPr>
              <w:t>Coragro</w:t>
            </w:r>
            <w:proofErr w:type="spellEnd"/>
            <w:r w:rsidRPr="00CB7E86">
              <w:rPr>
                <w:rFonts w:asciiTheme="majorHAnsi" w:hAnsiTheme="majorHAnsi" w:cstheme="majorHAnsi"/>
                <w:szCs w:val="20"/>
              </w:rPr>
              <w:t xml:space="preserve"> Valores S.A. a los compradores en el MCP, es determinada por cada Entidad, la cual define un máximo de comisión a pagar y las Sociedad Comisionistas hacen la propuesta siguiendo los lineamientos de la BMC. </w:t>
            </w:r>
          </w:p>
        </w:tc>
      </w:tr>
      <w:tr w:rsidR="00677F90" w:rsidRPr="00CB7E86" w14:paraId="76A8FCDD" w14:textId="77777777">
        <w:trPr>
          <w:trHeight w:val="276"/>
        </w:trPr>
        <w:tc>
          <w:tcPr>
            <w:tcW w:w="1784" w:type="dxa"/>
            <w:tcBorders>
              <w:top w:val="single" w:sz="4" w:space="0" w:color="BEBEBE"/>
              <w:left w:val="single" w:sz="4" w:space="0" w:color="BEBEBE"/>
              <w:bottom w:val="single" w:sz="4" w:space="0" w:color="BEBEBE"/>
              <w:right w:val="single" w:sz="4" w:space="0" w:color="BEBEBE"/>
            </w:tcBorders>
            <w:shd w:val="clear" w:color="auto" w:fill="F1F1F1"/>
          </w:tcPr>
          <w:p w14:paraId="52BC921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200 </w:t>
            </w:r>
          </w:p>
        </w:tc>
        <w:tc>
          <w:tcPr>
            <w:tcW w:w="2357" w:type="dxa"/>
            <w:tcBorders>
              <w:top w:val="single" w:sz="4" w:space="0" w:color="BEBEBE"/>
              <w:left w:val="single" w:sz="4" w:space="0" w:color="BEBEBE"/>
              <w:bottom w:val="single" w:sz="4" w:space="0" w:color="BEBEBE"/>
              <w:right w:val="single" w:sz="4" w:space="0" w:color="BEBEBE"/>
            </w:tcBorders>
            <w:shd w:val="clear" w:color="auto" w:fill="F1F1F1"/>
          </w:tcPr>
          <w:p w14:paraId="273E05A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500 </w:t>
            </w:r>
          </w:p>
        </w:tc>
        <w:tc>
          <w:tcPr>
            <w:tcW w:w="1141" w:type="dxa"/>
            <w:tcBorders>
              <w:top w:val="single" w:sz="4" w:space="0" w:color="BEBEBE"/>
              <w:left w:val="single" w:sz="4" w:space="0" w:color="BEBEBE"/>
              <w:bottom w:val="single" w:sz="4" w:space="0" w:color="BEBEBE"/>
              <w:right w:val="single" w:sz="4" w:space="0" w:color="BEBEBE"/>
            </w:tcBorders>
            <w:shd w:val="clear" w:color="auto" w:fill="F1F1F1"/>
          </w:tcPr>
          <w:p w14:paraId="116C9EF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 **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0F1AE01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0,260% ** </w:t>
            </w:r>
          </w:p>
        </w:tc>
        <w:tc>
          <w:tcPr>
            <w:tcW w:w="0" w:type="auto"/>
            <w:vMerge/>
            <w:tcBorders>
              <w:top w:val="nil"/>
              <w:left w:val="single" w:sz="4" w:space="0" w:color="BEBEBE"/>
              <w:bottom w:val="nil"/>
              <w:right w:val="single" w:sz="4" w:space="0" w:color="BEBEBE"/>
            </w:tcBorders>
          </w:tcPr>
          <w:p w14:paraId="1512B575"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09C815B6"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5BF5902D"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52E8B1F" w14:textId="77777777">
        <w:trPr>
          <w:trHeight w:val="257"/>
        </w:trPr>
        <w:tc>
          <w:tcPr>
            <w:tcW w:w="1784" w:type="dxa"/>
            <w:tcBorders>
              <w:top w:val="single" w:sz="4" w:space="0" w:color="BEBEBE"/>
              <w:left w:val="single" w:sz="4" w:space="0" w:color="BEBEBE"/>
              <w:bottom w:val="single" w:sz="4" w:space="0" w:color="BEBEBE"/>
              <w:right w:val="single" w:sz="4" w:space="0" w:color="BEBEBE"/>
            </w:tcBorders>
          </w:tcPr>
          <w:p w14:paraId="4BF9A76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500 </w:t>
            </w:r>
          </w:p>
        </w:tc>
        <w:tc>
          <w:tcPr>
            <w:tcW w:w="2357" w:type="dxa"/>
            <w:tcBorders>
              <w:top w:val="single" w:sz="4" w:space="0" w:color="BEBEBE"/>
              <w:left w:val="single" w:sz="4" w:space="0" w:color="BEBEBE"/>
              <w:bottom w:val="single" w:sz="4" w:space="0" w:color="BEBEBE"/>
              <w:right w:val="single" w:sz="4" w:space="0" w:color="BEBEBE"/>
            </w:tcBorders>
          </w:tcPr>
          <w:p w14:paraId="4398748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1000 </w:t>
            </w:r>
          </w:p>
        </w:tc>
        <w:tc>
          <w:tcPr>
            <w:tcW w:w="1141" w:type="dxa"/>
            <w:tcBorders>
              <w:top w:val="single" w:sz="4" w:space="0" w:color="BEBEBE"/>
              <w:left w:val="single" w:sz="4" w:space="0" w:color="BEBEBE"/>
              <w:bottom w:val="single" w:sz="4" w:space="0" w:color="BEBEBE"/>
              <w:right w:val="single" w:sz="4" w:space="0" w:color="BEBEBE"/>
            </w:tcBorders>
          </w:tcPr>
          <w:p w14:paraId="4ABB7C3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0,24%** </w:t>
            </w:r>
          </w:p>
        </w:tc>
        <w:tc>
          <w:tcPr>
            <w:tcW w:w="1256" w:type="dxa"/>
            <w:tcBorders>
              <w:top w:val="single" w:sz="4" w:space="0" w:color="BEBEBE"/>
              <w:left w:val="single" w:sz="4" w:space="0" w:color="BEBEBE"/>
              <w:bottom w:val="single" w:sz="4" w:space="0" w:color="BEBEBE"/>
              <w:right w:val="single" w:sz="4" w:space="0" w:color="BEBEBE"/>
            </w:tcBorders>
          </w:tcPr>
          <w:p w14:paraId="159A338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0,240% ** </w:t>
            </w:r>
          </w:p>
        </w:tc>
        <w:tc>
          <w:tcPr>
            <w:tcW w:w="0" w:type="auto"/>
            <w:vMerge/>
            <w:tcBorders>
              <w:top w:val="nil"/>
              <w:left w:val="single" w:sz="4" w:space="0" w:color="BEBEBE"/>
              <w:bottom w:val="nil"/>
              <w:right w:val="single" w:sz="4" w:space="0" w:color="BEBEBE"/>
            </w:tcBorders>
          </w:tcPr>
          <w:p w14:paraId="57B6EC06"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1F898E4E"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7B24FDEE"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6B9CF79" w14:textId="77777777">
        <w:trPr>
          <w:trHeight w:val="413"/>
        </w:trPr>
        <w:tc>
          <w:tcPr>
            <w:tcW w:w="4141" w:type="dxa"/>
            <w:gridSpan w:val="2"/>
            <w:tcBorders>
              <w:top w:val="single" w:sz="4" w:space="0" w:color="BEBEBE"/>
              <w:left w:val="single" w:sz="4" w:space="0" w:color="BEBEBE"/>
              <w:bottom w:val="single" w:sz="4" w:space="0" w:color="BEBEBE"/>
              <w:right w:val="single" w:sz="4" w:space="0" w:color="BEBEBE"/>
            </w:tcBorders>
            <w:shd w:val="clear" w:color="auto" w:fill="F1F1F1"/>
          </w:tcPr>
          <w:p w14:paraId="759C013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1000 en adelante </w:t>
            </w:r>
          </w:p>
        </w:tc>
        <w:tc>
          <w:tcPr>
            <w:tcW w:w="1141" w:type="dxa"/>
            <w:tcBorders>
              <w:top w:val="single" w:sz="4" w:space="0" w:color="BEBEBE"/>
              <w:left w:val="single" w:sz="4" w:space="0" w:color="BEBEBE"/>
              <w:bottom w:val="single" w:sz="4" w:space="0" w:color="BEBEBE"/>
              <w:right w:val="single" w:sz="4" w:space="0" w:color="BEBEBE"/>
            </w:tcBorders>
            <w:shd w:val="clear" w:color="auto" w:fill="F1F1F1"/>
          </w:tcPr>
          <w:p w14:paraId="7CE8B7A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 **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06DBA0B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0,210% ** </w:t>
            </w:r>
          </w:p>
        </w:tc>
        <w:tc>
          <w:tcPr>
            <w:tcW w:w="0" w:type="auto"/>
            <w:vMerge/>
            <w:tcBorders>
              <w:top w:val="nil"/>
              <w:left w:val="single" w:sz="4" w:space="0" w:color="BEBEBE"/>
              <w:bottom w:val="single" w:sz="4" w:space="0" w:color="BEBEBE"/>
              <w:right w:val="single" w:sz="4" w:space="0" w:color="BEBEBE"/>
            </w:tcBorders>
          </w:tcPr>
          <w:p w14:paraId="32B0AAB3"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single" w:sz="4" w:space="0" w:color="BEBEBE"/>
              <w:right w:val="single" w:sz="4" w:space="0" w:color="BEBEBE"/>
            </w:tcBorders>
          </w:tcPr>
          <w:p w14:paraId="3E916D4B"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single" w:sz="4" w:space="0" w:color="BEBEBE"/>
              <w:right w:val="single" w:sz="4" w:space="0" w:color="BEBEBE"/>
            </w:tcBorders>
          </w:tcPr>
          <w:p w14:paraId="6C1AAF09"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315941AE"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48397931"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ABD78AE" w14:textId="359AFBF2" w:rsidR="00677F90" w:rsidRPr="00CB7E86" w:rsidRDefault="00A31F9A" w:rsidP="00CB7E86">
      <w:pPr>
        <w:spacing w:after="54"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2.</w:t>
      </w:r>
      <w:r w:rsidRPr="00CB7E86">
        <w:rPr>
          <w:rFonts w:asciiTheme="majorHAnsi" w:eastAsia="Arial" w:hAnsiTheme="majorHAnsi" w:cstheme="majorHAnsi"/>
          <w:b/>
          <w:szCs w:val="20"/>
        </w:rPr>
        <w:t xml:space="preserve"> </w:t>
      </w:r>
      <w:r w:rsidRPr="00CB7E86">
        <w:rPr>
          <w:rFonts w:asciiTheme="majorHAnsi" w:hAnsiTheme="majorHAnsi" w:cstheme="majorHAnsi"/>
          <w:szCs w:val="20"/>
        </w:rPr>
        <w:t xml:space="preserve">OPERACIONES DE MERCADO DE COMPRAS PÚBLICAS PUNTA VENDEDORA </w:t>
      </w:r>
    </w:p>
    <w:p w14:paraId="31CB983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545" w:type="dxa"/>
        <w:tblInd w:w="132" w:type="dxa"/>
        <w:tblCellMar>
          <w:left w:w="2" w:type="dxa"/>
          <w:right w:w="115" w:type="dxa"/>
        </w:tblCellMar>
        <w:tblLook w:val="04A0" w:firstRow="1" w:lastRow="0" w:firstColumn="1" w:lastColumn="0" w:noHBand="0" w:noVBand="1"/>
      </w:tblPr>
      <w:tblGrid>
        <w:gridCol w:w="1880"/>
        <w:gridCol w:w="3893"/>
        <w:gridCol w:w="3233"/>
        <w:gridCol w:w="4539"/>
      </w:tblGrid>
      <w:tr w:rsidR="00677F90" w:rsidRPr="00CB7E86" w14:paraId="17997DBB" w14:textId="77777777">
        <w:trPr>
          <w:trHeight w:val="922"/>
        </w:trPr>
        <w:tc>
          <w:tcPr>
            <w:tcW w:w="1880" w:type="dxa"/>
            <w:tcBorders>
              <w:top w:val="single" w:sz="4" w:space="0" w:color="BEBEBE"/>
              <w:left w:val="single" w:sz="4" w:space="0" w:color="BEBEBE"/>
              <w:bottom w:val="single" w:sz="4" w:space="0" w:color="BEBEBE"/>
              <w:right w:val="single" w:sz="4" w:space="0" w:color="BEBEBE"/>
            </w:tcBorders>
          </w:tcPr>
          <w:p w14:paraId="6A9BF449"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BF7811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OPERACIÓN </w:t>
            </w:r>
          </w:p>
        </w:tc>
        <w:tc>
          <w:tcPr>
            <w:tcW w:w="3893" w:type="dxa"/>
            <w:tcBorders>
              <w:top w:val="single" w:sz="4" w:space="0" w:color="BEBEBE"/>
              <w:left w:val="single" w:sz="4" w:space="0" w:color="BEBEBE"/>
              <w:bottom w:val="single" w:sz="4" w:space="0" w:color="BEBEBE"/>
              <w:right w:val="single" w:sz="4" w:space="0" w:color="BEBEBE"/>
            </w:tcBorders>
          </w:tcPr>
          <w:p w14:paraId="612030C3"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AFB87C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3233" w:type="dxa"/>
            <w:tcBorders>
              <w:top w:val="single" w:sz="4" w:space="0" w:color="BEBEBE"/>
              <w:left w:val="single" w:sz="4" w:space="0" w:color="BEBEBE"/>
              <w:bottom w:val="single" w:sz="4" w:space="0" w:color="BEBEBE"/>
              <w:right w:val="single" w:sz="4" w:space="0" w:color="BEBEBE"/>
            </w:tcBorders>
          </w:tcPr>
          <w:p w14:paraId="0E949618"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54EBE0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COMPENSACIÓN Y LIQUIDACIÓN </w:t>
            </w:r>
          </w:p>
        </w:tc>
        <w:tc>
          <w:tcPr>
            <w:tcW w:w="4539" w:type="dxa"/>
            <w:tcBorders>
              <w:top w:val="single" w:sz="4" w:space="0" w:color="BEBEBE"/>
              <w:left w:val="single" w:sz="4" w:space="0" w:color="BEBEBE"/>
              <w:bottom w:val="single" w:sz="4" w:space="0" w:color="BEBEBE"/>
              <w:right w:val="single" w:sz="4" w:space="0" w:color="BEBEBE"/>
            </w:tcBorders>
          </w:tcPr>
          <w:p w14:paraId="68DE06C9"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8B735D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1ECAAD2F" w14:textId="77777777" w:rsidTr="00CB7E86">
        <w:trPr>
          <w:trHeight w:val="20"/>
        </w:trPr>
        <w:tc>
          <w:tcPr>
            <w:tcW w:w="1880" w:type="dxa"/>
            <w:tcBorders>
              <w:top w:val="single" w:sz="4" w:space="0" w:color="BEBEBE"/>
              <w:left w:val="single" w:sz="4" w:space="0" w:color="BEBEBE"/>
              <w:bottom w:val="single" w:sz="4" w:space="0" w:color="BEBEBE"/>
              <w:right w:val="single" w:sz="4" w:space="0" w:color="BEBEBE"/>
            </w:tcBorders>
          </w:tcPr>
          <w:p w14:paraId="767935B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FORWARD MCP </w:t>
            </w:r>
          </w:p>
          <w:p w14:paraId="230F8674"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(Hasta 360 días) </w:t>
            </w:r>
          </w:p>
        </w:tc>
        <w:tc>
          <w:tcPr>
            <w:tcW w:w="3893" w:type="dxa"/>
            <w:tcBorders>
              <w:top w:val="single" w:sz="4" w:space="0" w:color="BEBEBE"/>
              <w:left w:val="single" w:sz="4" w:space="0" w:color="BEBEBE"/>
              <w:bottom w:val="single" w:sz="4" w:space="0" w:color="BEBEBE"/>
              <w:right w:val="single" w:sz="4" w:space="0" w:color="BEBEBE"/>
            </w:tcBorders>
            <w:vAlign w:val="center"/>
          </w:tcPr>
          <w:p w14:paraId="25A5CE1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0,30% ** </w:t>
            </w:r>
          </w:p>
        </w:tc>
        <w:tc>
          <w:tcPr>
            <w:tcW w:w="3233" w:type="dxa"/>
            <w:tcBorders>
              <w:top w:val="single" w:sz="4" w:space="0" w:color="BEBEBE"/>
              <w:left w:val="single" w:sz="4" w:space="0" w:color="BEBEBE"/>
              <w:bottom w:val="single" w:sz="4" w:space="0" w:color="BEBEBE"/>
              <w:right w:val="single" w:sz="4" w:space="0" w:color="BEBEBE"/>
            </w:tcBorders>
            <w:vAlign w:val="center"/>
          </w:tcPr>
          <w:p w14:paraId="64E0C3F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 ** </w:t>
            </w:r>
          </w:p>
        </w:tc>
        <w:tc>
          <w:tcPr>
            <w:tcW w:w="4539" w:type="dxa"/>
            <w:tcBorders>
              <w:top w:val="single" w:sz="4" w:space="0" w:color="BEBEBE"/>
              <w:left w:val="single" w:sz="4" w:space="0" w:color="BEBEBE"/>
              <w:bottom w:val="nil"/>
              <w:right w:val="single" w:sz="4" w:space="0" w:color="BEBEBE"/>
            </w:tcBorders>
          </w:tcPr>
          <w:p w14:paraId="1DCAB2A0"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4335A1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1135C5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0,8% - 3,00** </w:t>
            </w:r>
          </w:p>
        </w:tc>
      </w:tr>
      <w:tr w:rsidR="00677F90" w:rsidRPr="00CB7E86" w14:paraId="516F8F2A" w14:textId="77777777" w:rsidTr="00CB7E86">
        <w:trPr>
          <w:trHeight w:val="20"/>
        </w:trPr>
        <w:tc>
          <w:tcPr>
            <w:tcW w:w="1880" w:type="dxa"/>
            <w:tcBorders>
              <w:top w:val="nil"/>
              <w:left w:val="single" w:sz="4" w:space="0" w:color="BEBEBE"/>
              <w:bottom w:val="single" w:sz="4" w:space="0" w:color="BEBEBE"/>
              <w:right w:val="single" w:sz="4" w:space="0" w:color="BEBEBE"/>
            </w:tcBorders>
            <w:shd w:val="clear" w:color="auto" w:fill="F1F1F1"/>
          </w:tcPr>
          <w:p w14:paraId="22C82B59"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FISICO DISPONIBLE MCP </w:t>
            </w:r>
          </w:p>
        </w:tc>
        <w:tc>
          <w:tcPr>
            <w:tcW w:w="3893" w:type="dxa"/>
            <w:tcBorders>
              <w:top w:val="nil"/>
              <w:left w:val="single" w:sz="4" w:space="0" w:color="BEBEBE"/>
              <w:bottom w:val="single" w:sz="4" w:space="0" w:color="BEBEBE"/>
              <w:right w:val="single" w:sz="4" w:space="0" w:color="BEBEBE"/>
            </w:tcBorders>
            <w:shd w:val="clear" w:color="auto" w:fill="F1F1F1"/>
            <w:vAlign w:val="center"/>
          </w:tcPr>
          <w:p w14:paraId="7433BA5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0,265% ** </w:t>
            </w:r>
          </w:p>
        </w:tc>
        <w:tc>
          <w:tcPr>
            <w:tcW w:w="3233" w:type="dxa"/>
            <w:tcBorders>
              <w:top w:val="nil"/>
              <w:left w:val="single" w:sz="4" w:space="0" w:color="BEBEBE"/>
              <w:bottom w:val="single" w:sz="4" w:space="0" w:color="BEBEBE"/>
              <w:right w:val="single" w:sz="4" w:space="0" w:color="BEBEBE"/>
            </w:tcBorders>
            <w:shd w:val="clear" w:color="auto" w:fill="F1F1F1"/>
            <w:vAlign w:val="center"/>
          </w:tcPr>
          <w:p w14:paraId="7F80809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0,185% ** </w:t>
            </w:r>
          </w:p>
        </w:tc>
        <w:tc>
          <w:tcPr>
            <w:tcW w:w="4539" w:type="dxa"/>
            <w:tcBorders>
              <w:top w:val="nil"/>
              <w:left w:val="single" w:sz="4" w:space="0" w:color="BEBEBE"/>
              <w:bottom w:val="single" w:sz="4" w:space="0" w:color="BEBEBE"/>
              <w:right w:val="single" w:sz="4" w:space="0" w:color="BEBEBE"/>
            </w:tcBorders>
          </w:tcPr>
          <w:p w14:paraId="7FD2B4D0"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3FD424FC"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489BB282" w14:textId="77777777" w:rsidR="00677F90" w:rsidRPr="00CB7E86" w:rsidRDefault="00A31F9A" w:rsidP="00285FDF">
      <w:pPr>
        <w:spacing w:after="52"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81C12B3" w14:textId="77777777" w:rsidR="00677F90" w:rsidRPr="00CB7E86" w:rsidRDefault="00A31F9A" w:rsidP="008A0EC0">
      <w:pPr>
        <w:numPr>
          <w:ilvl w:val="0"/>
          <w:numId w:val="1"/>
        </w:numPr>
        <w:ind w:left="0" w:hanging="360"/>
        <w:rPr>
          <w:rFonts w:asciiTheme="majorHAnsi" w:hAnsiTheme="majorHAnsi" w:cstheme="majorHAnsi"/>
          <w:szCs w:val="20"/>
        </w:rPr>
      </w:pPr>
      <w:r w:rsidRPr="00CB7E86">
        <w:rPr>
          <w:rFonts w:asciiTheme="majorHAnsi" w:hAnsiTheme="majorHAnsi" w:cstheme="majorHAnsi"/>
          <w:szCs w:val="20"/>
        </w:rPr>
        <w:lastRenderedPageBreak/>
        <w:t xml:space="preserve">OPERACIONES DEL MERCADO DE COMERCIALIZACIÓN ENTRE PRIVADOS MERCOP </w:t>
      </w:r>
    </w:p>
    <w:p w14:paraId="08061EF8"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058" w:type="dxa"/>
        <w:tblInd w:w="132" w:type="dxa"/>
        <w:tblCellMar>
          <w:top w:w="32" w:type="dxa"/>
          <w:left w:w="2" w:type="dxa"/>
          <w:right w:w="76" w:type="dxa"/>
        </w:tblCellMar>
        <w:tblLook w:val="04A0" w:firstRow="1" w:lastRow="0" w:firstColumn="1" w:lastColumn="0" w:noHBand="0" w:noVBand="1"/>
      </w:tblPr>
      <w:tblGrid>
        <w:gridCol w:w="1272"/>
        <w:gridCol w:w="5102"/>
        <w:gridCol w:w="2128"/>
        <w:gridCol w:w="2390"/>
        <w:gridCol w:w="2166"/>
      </w:tblGrid>
      <w:tr w:rsidR="00677F90" w:rsidRPr="00CB7E86" w14:paraId="010AA3E2" w14:textId="77777777">
        <w:trPr>
          <w:trHeight w:val="919"/>
        </w:trPr>
        <w:tc>
          <w:tcPr>
            <w:tcW w:w="1272" w:type="dxa"/>
            <w:tcBorders>
              <w:top w:val="single" w:sz="4" w:space="0" w:color="BEBEBE"/>
              <w:left w:val="single" w:sz="4" w:space="0" w:color="BEBEBE"/>
              <w:bottom w:val="single" w:sz="4" w:space="0" w:color="BEBEBE"/>
              <w:right w:val="nil"/>
            </w:tcBorders>
          </w:tcPr>
          <w:p w14:paraId="6DDEBD9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c>
        <w:tc>
          <w:tcPr>
            <w:tcW w:w="5102" w:type="dxa"/>
            <w:tcBorders>
              <w:top w:val="single" w:sz="4" w:space="0" w:color="BEBEBE"/>
              <w:left w:val="nil"/>
              <w:bottom w:val="single" w:sz="4" w:space="0" w:color="BEBEBE"/>
              <w:right w:val="single" w:sz="4" w:space="0" w:color="BEBEBE"/>
            </w:tcBorders>
            <w:vAlign w:val="center"/>
          </w:tcPr>
          <w:p w14:paraId="151B940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OPERACIÓN </w:t>
            </w:r>
          </w:p>
        </w:tc>
        <w:tc>
          <w:tcPr>
            <w:tcW w:w="2128" w:type="dxa"/>
            <w:tcBorders>
              <w:top w:val="single" w:sz="4" w:space="0" w:color="BEBEBE"/>
              <w:left w:val="single" w:sz="4" w:space="0" w:color="BEBEBE"/>
              <w:bottom w:val="single" w:sz="4" w:space="0" w:color="BEBEBE"/>
              <w:right w:val="single" w:sz="4" w:space="0" w:color="BEBEBE"/>
            </w:tcBorders>
          </w:tcPr>
          <w:p w14:paraId="5E0BCD67"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5D3CCF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2390" w:type="dxa"/>
            <w:tcBorders>
              <w:top w:val="single" w:sz="4" w:space="0" w:color="BEBEBE"/>
              <w:left w:val="single" w:sz="4" w:space="0" w:color="BEBEBE"/>
              <w:bottom w:val="single" w:sz="4" w:space="0" w:color="BEBEBE"/>
              <w:right w:val="single" w:sz="4" w:space="0" w:color="BEBEBE"/>
            </w:tcBorders>
          </w:tcPr>
          <w:p w14:paraId="296B3D28" w14:textId="77777777" w:rsidR="00677F90" w:rsidRPr="00CB7E86" w:rsidRDefault="00A31F9A" w:rsidP="008A0EC0">
            <w:pPr>
              <w:spacing w:after="1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215F310"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COMPENSACIÓN Y LIQUIDACIÓN </w:t>
            </w:r>
          </w:p>
        </w:tc>
        <w:tc>
          <w:tcPr>
            <w:tcW w:w="2166" w:type="dxa"/>
            <w:tcBorders>
              <w:top w:val="single" w:sz="4" w:space="0" w:color="BEBEBE"/>
              <w:left w:val="single" w:sz="4" w:space="0" w:color="BEBEBE"/>
              <w:bottom w:val="single" w:sz="4" w:space="0" w:color="BEBEBE"/>
              <w:right w:val="single" w:sz="4" w:space="0" w:color="BEBEBE"/>
            </w:tcBorders>
          </w:tcPr>
          <w:p w14:paraId="6F1A63E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276C25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039FDD10" w14:textId="77777777">
        <w:trPr>
          <w:trHeight w:val="421"/>
        </w:trPr>
        <w:tc>
          <w:tcPr>
            <w:tcW w:w="1272" w:type="dxa"/>
            <w:vMerge w:val="restart"/>
            <w:tcBorders>
              <w:top w:val="single" w:sz="4" w:space="0" w:color="BEBEBE"/>
              <w:left w:val="single" w:sz="4" w:space="0" w:color="BEBEBE"/>
              <w:bottom w:val="single" w:sz="4" w:space="0" w:color="BEBEBE"/>
              <w:right w:val="single" w:sz="4" w:space="0" w:color="BEBEBE"/>
            </w:tcBorders>
          </w:tcPr>
          <w:p w14:paraId="103DB686"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A8FE69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D8EA8E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4F381C7"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CC659E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074C080"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A09BB7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269198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MERCOP </w:t>
            </w:r>
          </w:p>
        </w:tc>
        <w:tc>
          <w:tcPr>
            <w:tcW w:w="5102" w:type="dxa"/>
            <w:tcBorders>
              <w:top w:val="single" w:sz="4" w:space="0" w:color="BEBEBE"/>
              <w:left w:val="single" w:sz="4" w:space="0" w:color="BEBEBE"/>
              <w:bottom w:val="single" w:sz="4" w:space="0" w:color="BEBEBE"/>
              <w:right w:val="single" w:sz="4" w:space="0" w:color="BEBEBE"/>
            </w:tcBorders>
          </w:tcPr>
          <w:p w14:paraId="5504EEF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FISICOS DISPONIBLES </w:t>
            </w:r>
          </w:p>
        </w:tc>
        <w:tc>
          <w:tcPr>
            <w:tcW w:w="2128" w:type="dxa"/>
            <w:tcBorders>
              <w:top w:val="single" w:sz="4" w:space="0" w:color="BEBEBE"/>
              <w:left w:val="single" w:sz="4" w:space="0" w:color="BEBEBE"/>
              <w:bottom w:val="single" w:sz="4" w:space="0" w:color="BEBEBE"/>
              <w:right w:val="single" w:sz="4" w:space="0" w:color="BEBEBE"/>
            </w:tcBorders>
          </w:tcPr>
          <w:p w14:paraId="39513A6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tcPr>
          <w:p w14:paraId="7C3B2B4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0,28% ** </w:t>
            </w:r>
          </w:p>
        </w:tc>
        <w:tc>
          <w:tcPr>
            <w:tcW w:w="2166" w:type="dxa"/>
            <w:vMerge w:val="restart"/>
            <w:tcBorders>
              <w:top w:val="single" w:sz="4" w:space="0" w:color="BEBEBE"/>
              <w:left w:val="single" w:sz="4" w:space="0" w:color="BEBEBE"/>
              <w:bottom w:val="single" w:sz="4" w:space="0" w:color="BEBEBE"/>
              <w:right w:val="single" w:sz="4" w:space="0" w:color="BEBEBE"/>
            </w:tcBorders>
          </w:tcPr>
          <w:p w14:paraId="04F75DA5"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0D02E5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D8E068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C9C99B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EC10DD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F3DCD25"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0F3F9E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AC7F21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0,8% - 3,00% ** </w:t>
            </w:r>
          </w:p>
        </w:tc>
      </w:tr>
      <w:tr w:rsidR="00677F90" w:rsidRPr="00CB7E86" w14:paraId="062ED4DF" w14:textId="77777777">
        <w:trPr>
          <w:trHeight w:val="418"/>
        </w:trPr>
        <w:tc>
          <w:tcPr>
            <w:tcW w:w="0" w:type="auto"/>
            <w:vMerge/>
            <w:tcBorders>
              <w:top w:val="nil"/>
              <w:left w:val="single" w:sz="4" w:space="0" w:color="BEBEBE"/>
              <w:bottom w:val="nil"/>
              <w:right w:val="single" w:sz="4" w:space="0" w:color="BEBEBE"/>
            </w:tcBorders>
          </w:tcPr>
          <w:p w14:paraId="26F06DD4"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shd w:val="clear" w:color="auto" w:fill="F1F1F1"/>
          </w:tcPr>
          <w:p w14:paraId="70B22EA3"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FORWARD (Hasta 360 días) </w:t>
            </w:r>
          </w:p>
        </w:tc>
        <w:tc>
          <w:tcPr>
            <w:tcW w:w="2128" w:type="dxa"/>
            <w:tcBorders>
              <w:top w:val="single" w:sz="4" w:space="0" w:color="BEBEBE"/>
              <w:left w:val="single" w:sz="4" w:space="0" w:color="BEBEBE"/>
              <w:bottom w:val="single" w:sz="4" w:space="0" w:color="BEBEBE"/>
              <w:right w:val="single" w:sz="4" w:space="0" w:color="BEBEBE"/>
            </w:tcBorders>
            <w:shd w:val="clear" w:color="auto" w:fill="F1F1F1"/>
          </w:tcPr>
          <w:p w14:paraId="7EB40E2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shd w:val="clear" w:color="auto" w:fill="F1F1F1"/>
          </w:tcPr>
          <w:p w14:paraId="5C8F365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0,28% ** </w:t>
            </w:r>
          </w:p>
        </w:tc>
        <w:tc>
          <w:tcPr>
            <w:tcW w:w="0" w:type="auto"/>
            <w:vMerge/>
            <w:tcBorders>
              <w:top w:val="nil"/>
              <w:left w:val="single" w:sz="4" w:space="0" w:color="BEBEBE"/>
              <w:bottom w:val="nil"/>
              <w:right w:val="single" w:sz="4" w:space="0" w:color="BEBEBE"/>
            </w:tcBorders>
          </w:tcPr>
          <w:p w14:paraId="7D24C1E1"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16566971" w14:textId="77777777">
        <w:trPr>
          <w:trHeight w:val="449"/>
        </w:trPr>
        <w:tc>
          <w:tcPr>
            <w:tcW w:w="0" w:type="auto"/>
            <w:vMerge/>
            <w:tcBorders>
              <w:top w:val="nil"/>
              <w:left w:val="single" w:sz="4" w:space="0" w:color="BEBEBE"/>
              <w:bottom w:val="nil"/>
              <w:right w:val="single" w:sz="4" w:space="0" w:color="BEBEBE"/>
            </w:tcBorders>
          </w:tcPr>
          <w:p w14:paraId="4DA91380"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vAlign w:val="center"/>
          </w:tcPr>
          <w:p w14:paraId="6A5E00F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DISPONIBLES SIN ADMINISTACION DE GARANTIAS </w:t>
            </w:r>
          </w:p>
        </w:tc>
        <w:tc>
          <w:tcPr>
            <w:tcW w:w="2128" w:type="dxa"/>
            <w:tcBorders>
              <w:top w:val="single" w:sz="4" w:space="0" w:color="BEBEBE"/>
              <w:left w:val="single" w:sz="4" w:space="0" w:color="BEBEBE"/>
              <w:bottom w:val="single" w:sz="4" w:space="0" w:color="BEBEBE"/>
              <w:right w:val="single" w:sz="4" w:space="0" w:color="BEBEBE"/>
            </w:tcBorders>
            <w:vAlign w:val="center"/>
          </w:tcPr>
          <w:p w14:paraId="33572FE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vAlign w:val="center"/>
          </w:tcPr>
          <w:p w14:paraId="32D4E77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0,19% ** </w:t>
            </w:r>
          </w:p>
        </w:tc>
        <w:tc>
          <w:tcPr>
            <w:tcW w:w="0" w:type="auto"/>
            <w:vMerge/>
            <w:tcBorders>
              <w:top w:val="nil"/>
              <w:left w:val="single" w:sz="4" w:space="0" w:color="BEBEBE"/>
              <w:bottom w:val="nil"/>
              <w:right w:val="single" w:sz="4" w:space="0" w:color="BEBEBE"/>
            </w:tcBorders>
          </w:tcPr>
          <w:p w14:paraId="2CC17FF3"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010C219" w14:textId="77777777">
        <w:trPr>
          <w:trHeight w:val="646"/>
        </w:trPr>
        <w:tc>
          <w:tcPr>
            <w:tcW w:w="0" w:type="auto"/>
            <w:vMerge/>
            <w:tcBorders>
              <w:top w:val="nil"/>
              <w:left w:val="single" w:sz="4" w:space="0" w:color="BEBEBE"/>
              <w:bottom w:val="nil"/>
              <w:right w:val="single" w:sz="4" w:space="0" w:color="BEBEBE"/>
            </w:tcBorders>
          </w:tcPr>
          <w:p w14:paraId="0C17D791"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shd w:val="clear" w:color="auto" w:fill="F1F1F1"/>
          </w:tcPr>
          <w:p w14:paraId="09B57C0B"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FORWARD SIN ADMINISTACION DE GARANTIAS (Hasta 360 días) </w:t>
            </w:r>
          </w:p>
        </w:tc>
        <w:tc>
          <w:tcPr>
            <w:tcW w:w="2128" w:type="dxa"/>
            <w:tcBorders>
              <w:top w:val="single" w:sz="4" w:space="0" w:color="BEBEBE"/>
              <w:left w:val="single" w:sz="4" w:space="0" w:color="BEBEBE"/>
              <w:bottom w:val="single" w:sz="4" w:space="0" w:color="BEBEBE"/>
              <w:right w:val="single" w:sz="4" w:space="0" w:color="BEBEBE"/>
            </w:tcBorders>
            <w:shd w:val="clear" w:color="auto" w:fill="F1F1F1"/>
          </w:tcPr>
          <w:p w14:paraId="1264657A" w14:textId="77777777" w:rsidR="00677F90" w:rsidRPr="00CB7E86" w:rsidRDefault="00A31F9A" w:rsidP="008A0EC0">
            <w:pPr>
              <w:spacing w:after="26"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095A4A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shd w:val="clear" w:color="auto" w:fill="F1F1F1"/>
          </w:tcPr>
          <w:p w14:paraId="77D98DE0" w14:textId="77777777" w:rsidR="00677F90" w:rsidRPr="00CB7E86" w:rsidRDefault="00A31F9A" w:rsidP="008A0EC0">
            <w:pPr>
              <w:spacing w:after="26"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024BEF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0,19% ** </w:t>
            </w:r>
          </w:p>
        </w:tc>
        <w:tc>
          <w:tcPr>
            <w:tcW w:w="0" w:type="auto"/>
            <w:vMerge/>
            <w:tcBorders>
              <w:top w:val="nil"/>
              <w:left w:val="single" w:sz="4" w:space="0" w:color="BEBEBE"/>
              <w:bottom w:val="nil"/>
              <w:right w:val="single" w:sz="4" w:space="0" w:color="BEBEBE"/>
            </w:tcBorders>
          </w:tcPr>
          <w:p w14:paraId="4CBED57C"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FC8A71D" w14:textId="77777777">
        <w:trPr>
          <w:trHeight w:val="864"/>
        </w:trPr>
        <w:tc>
          <w:tcPr>
            <w:tcW w:w="0" w:type="auto"/>
            <w:vMerge/>
            <w:tcBorders>
              <w:top w:val="nil"/>
              <w:left w:val="single" w:sz="4" w:space="0" w:color="BEBEBE"/>
              <w:bottom w:val="nil"/>
              <w:right w:val="single" w:sz="4" w:space="0" w:color="BEBEBE"/>
            </w:tcBorders>
          </w:tcPr>
          <w:p w14:paraId="2DF320EF"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tcPr>
          <w:p w14:paraId="63434138" w14:textId="77777777" w:rsidR="00677F90" w:rsidRPr="00CB7E86" w:rsidRDefault="00A31F9A" w:rsidP="00285FDF">
            <w:pPr>
              <w:spacing w:after="3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629FDBA"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DISPONIBLES SIN ADMINISTACION DE GARANTIAS Y CON GARANTIA FAG </w:t>
            </w:r>
          </w:p>
        </w:tc>
        <w:tc>
          <w:tcPr>
            <w:tcW w:w="2128" w:type="dxa"/>
            <w:tcBorders>
              <w:top w:val="single" w:sz="4" w:space="0" w:color="BEBEBE"/>
              <w:left w:val="single" w:sz="4" w:space="0" w:color="BEBEBE"/>
              <w:bottom w:val="single" w:sz="4" w:space="0" w:color="BEBEBE"/>
              <w:right w:val="single" w:sz="4" w:space="0" w:color="BEBEBE"/>
            </w:tcBorders>
          </w:tcPr>
          <w:p w14:paraId="33F7902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B61075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tcPr>
          <w:p w14:paraId="1464A8F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4B3FE2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0,11% ** </w:t>
            </w:r>
          </w:p>
        </w:tc>
        <w:tc>
          <w:tcPr>
            <w:tcW w:w="0" w:type="auto"/>
            <w:vMerge/>
            <w:tcBorders>
              <w:top w:val="nil"/>
              <w:left w:val="single" w:sz="4" w:space="0" w:color="BEBEBE"/>
              <w:bottom w:val="nil"/>
              <w:right w:val="single" w:sz="4" w:space="0" w:color="BEBEBE"/>
            </w:tcBorders>
          </w:tcPr>
          <w:p w14:paraId="382ADF63"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30B3EE5F" w14:textId="77777777">
        <w:trPr>
          <w:trHeight w:val="862"/>
        </w:trPr>
        <w:tc>
          <w:tcPr>
            <w:tcW w:w="0" w:type="auto"/>
            <w:vMerge/>
            <w:tcBorders>
              <w:top w:val="nil"/>
              <w:left w:val="single" w:sz="4" w:space="0" w:color="BEBEBE"/>
              <w:bottom w:val="single" w:sz="4" w:space="0" w:color="BEBEBE"/>
              <w:right w:val="single" w:sz="4" w:space="0" w:color="BEBEBE"/>
            </w:tcBorders>
          </w:tcPr>
          <w:p w14:paraId="2FBFEEAF"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shd w:val="clear" w:color="auto" w:fill="F1F1F1"/>
          </w:tcPr>
          <w:p w14:paraId="71347FAB" w14:textId="77777777" w:rsidR="00677F90" w:rsidRPr="00CB7E86" w:rsidRDefault="00A31F9A" w:rsidP="00285FDF">
            <w:pPr>
              <w:spacing w:after="3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612C9F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FORWARD SIN ADMINISTACION DE GARANTIAS Y CON </w:t>
            </w:r>
          </w:p>
          <w:p w14:paraId="19DBED5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GARANTIA FAG (Hasta 360 días) </w:t>
            </w:r>
          </w:p>
        </w:tc>
        <w:tc>
          <w:tcPr>
            <w:tcW w:w="2128" w:type="dxa"/>
            <w:tcBorders>
              <w:top w:val="single" w:sz="4" w:space="0" w:color="BEBEBE"/>
              <w:left w:val="single" w:sz="4" w:space="0" w:color="BEBEBE"/>
              <w:bottom w:val="single" w:sz="4" w:space="0" w:color="BEBEBE"/>
              <w:right w:val="single" w:sz="4" w:space="0" w:color="BEBEBE"/>
            </w:tcBorders>
            <w:shd w:val="clear" w:color="auto" w:fill="F1F1F1"/>
          </w:tcPr>
          <w:p w14:paraId="252C0050"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414C64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shd w:val="clear" w:color="auto" w:fill="F1F1F1"/>
          </w:tcPr>
          <w:p w14:paraId="4C070A4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522FF8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0,11% ** </w:t>
            </w:r>
          </w:p>
        </w:tc>
        <w:tc>
          <w:tcPr>
            <w:tcW w:w="0" w:type="auto"/>
            <w:vMerge/>
            <w:tcBorders>
              <w:top w:val="nil"/>
              <w:left w:val="single" w:sz="4" w:space="0" w:color="BEBEBE"/>
              <w:bottom w:val="single" w:sz="4" w:space="0" w:color="BEBEBE"/>
              <w:right w:val="single" w:sz="4" w:space="0" w:color="BEBEBE"/>
            </w:tcBorders>
          </w:tcPr>
          <w:p w14:paraId="6AB15918"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01CC87A2" w14:textId="77777777" w:rsidR="00677F90" w:rsidRPr="00CB7E86" w:rsidRDefault="00A31F9A" w:rsidP="008A0EC0">
      <w:pPr>
        <w:spacing w:after="164"/>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1E7C1284"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En las operaciones de MERCOP cuyo plazo sea superior a 360 días calendario y en las operaciones del MCP cuyo plazo sea superior a tres (3) años, el valor por compensación y liquidación se determinará por la siguiente fórmula: </w:t>
      </w:r>
    </w:p>
    <w:p w14:paraId="18DF226E"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338A396" w14:textId="77777777" w:rsidR="00677F90" w:rsidRPr="00CB7E86" w:rsidRDefault="00A31F9A" w:rsidP="008A0EC0">
      <w:pPr>
        <w:spacing w:after="43" w:line="259" w:lineRule="auto"/>
        <w:ind w:left="0" w:firstLine="0"/>
        <w:rPr>
          <w:rFonts w:asciiTheme="majorHAnsi" w:hAnsiTheme="majorHAnsi" w:cstheme="majorHAnsi"/>
          <w:szCs w:val="20"/>
        </w:rPr>
      </w:pPr>
      <w:r w:rsidRPr="00CB7E86">
        <w:rPr>
          <w:rFonts w:asciiTheme="majorHAnsi" w:hAnsiTheme="majorHAnsi" w:cstheme="majorHAnsi"/>
          <w:noProof/>
          <w:szCs w:val="20"/>
        </w:rPr>
        <w:drawing>
          <wp:inline distT="0" distB="0" distL="0" distR="0" wp14:anchorId="1AF1FE91" wp14:editId="50BFC875">
            <wp:extent cx="4313810" cy="244475"/>
            <wp:effectExtent l="0" t="0" r="0" b="0"/>
            <wp:docPr id="1203" name="Picture 120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7"/>
                    <a:stretch>
                      <a:fillRect/>
                    </a:stretch>
                  </pic:blipFill>
                  <pic:spPr>
                    <a:xfrm>
                      <a:off x="0" y="0"/>
                      <a:ext cx="4313810" cy="244475"/>
                    </a:xfrm>
                    <a:prstGeom prst="rect">
                      <a:avLst/>
                    </a:prstGeom>
                  </pic:spPr>
                </pic:pic>
              </a:graphicData>
            </a:graphic>
          </wp:inline>
        </w:drawing>
      </w:r>
    </w:p>
    <w:p w14:paraId="6EE89239"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013EEBB" w14:textId="47E80415" w:rsidR="00677F90"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Para este caso, el plazo corresponderá al número de días comprendidos entre la fecha de celebración de la operación en la Bolsa y aquella fecha que resulte más lejana, entre la última fecha de entrega y la última fecha de pago. En todo caso, el número de días se calcula con base. </w:t>
      </w:r>
    </w:p>
    <w:p w14:paraId="07BA5BB2" w14:textId="77777777" w:rsidR="004236A6" w:rsidRPr="00CB7E86" w:rsidRDefault="004236A6" w:rsidP="008A0EC0">
      <w:pPr>
        <w:ind w:left="0"/>
        <w:rPr>
          <w:rFonts w:asciiTheme="majorHAnsi" w:hAnsiTheme="majorHAnsi" w:cstheme="majorHAnsi"/>
          <w:szCs w:val="20"/>
        </w:rPr>
      </w:pPr>
    </w:p>
    <w:p w14:paraId="135C7463" w14:textId="77777777" w:rsidR="004236A6" w:rsidRPr="00CB7E86" w:rsidRDefault="004236A6" w:rsidP="008A0EC0">
      <w:pPr>
        <w:ind w:left="0"/>
        <w:rPr>
          <w:rFonts w:asciiTheme="majorHAnsi" w:hAnsiTheme="majorHAnsi" w:cstheme="majorHAnsi"/>
          <w:szCs w:val="20"/>
        </w:rPr>
      </w:pPr>
    </w:p>
    <w:p w14:paraId="5CE9C0B2" w14:textId="77777777" w:rsidR="004236A6" w:rsidRPr="00CB7E86" w:rsidRDefault="004236A6" w:rsidP="008A0EC0">
      <w:pPr>
        <w:ind w:left="0"/>
        <w:rPr>
          <w:rFonts w:asciiTheme="majorHAnsi" w:hAnsiTheme="majorHAnsi" w:cstheme="majorHAnsi"/>
          <w:szCs w:val="20"/>
        </w:rPr>
      </w:pPr>
    </w:p>
    <w:p w14:paraId="4B95F61B" w14:textId="77777777" w:rsidR="00CB7E86" w:rsidRDefault="00CB7E86" w:rsidP="008A0EC0">
      <w:pPr>
        <w:ind w:left="0"/>
        <w:rPr>
          <w:rFonts w:asciiTheme="majorHAnsi" w:hAnsiTheme="majorHAnsi" w:cstheme="majorHAnsi"/>
          <w:szCs w:val="20"/>
        </w:rPr>
      </w:pPr>
    </w:p>
    <w:p w14:paraId="67E488D7" w14:textId="77777777" w:rsidR="00524862" w:rsidRDefault="00524862" w:rsidP="008A0EC0">
      <w:pPr>
        <w:ind w:left="0"/>
        <w:rPr>
          <w:rFonts w:asciiTheme="majorHAnsi" w:hAnsiTheme="majorHAnsi" w:cstheme="majorHAnsi"/>
          <w:szCs w:val="20"/>
        </w:rPr>
      </w:pPr>
    </w:p>
    <w:p w14:paraId="716B025D" w14:textId="77777777" w:rsidR="00524862" w:rsidRDefault="00524862" w:rsidP="008A0EC0">
      <w:pPr>
        <w:ind w:left="0"/>
        <w:rPr>
          <w:rFonts w:asciiTheme="majorHAnsi" w:hAnsiTheme="majorHAnsi" w:cstheme="majorHAnsi"/>
          <w:szCs w:val="20"/>
        </w:rPr>
      </w:pPr>
    </w:p>
    <w:p w14:paraId="7C8A1C62" w14:textId="77777777" w:rsidR="00524862" w:rsidRPr="00CB7E86" w:rsidRDefault="00524862" w:rsidP="008A0EC0">
      <w:pPr>
        <w:ind w:left="0"/>
        <w:rPr>
          <w:rFonts w:asciiTheme="majorHAnsi" w:hAnsiTheme="majorHAnsi" w:cstheme="majorHAnsi"/>
          <w:szCs w:val="20"/>
        </w:rPr>
      </w:pPr>
    </w:p>
    <w:p w14:paraId="0A5B57B9" w14:textId="77777777" w:rsidR="00CB7E86" w:rsidRPr="00CB7E86" w:rsidRDefault="00CB7E86" w:rsidP="008A0EC0">
      <w:pPr>
        <w:ind w:left="0"/>
        <w:rPr>
          <w:rFonts w:asciiTheme="majorHAnsi" w:hAnsiTheme="majorHAnsi" w:cstheme="majorHAnsi"/>
          <w:szCs w:val="20"/>
        </w:rPr>
      </w:pPr>
    </w:p>
    <w:p w14:paraId="0E92587D" w14:textId="77777777" w:rsidR="004236A6" w:rsidRPr="00CB7E86" w:rsidRDefault="004236A6" w:rsidP="008A0EC0">
      <w:pPr>
        <w:ind w:left="0"/>
        <w:rPr>
          <w:rFonts w:asciiTheme="majorHAnsi" w:hAnsiTheme="majorHAnsi" w:cstheme="majorHAnsi"/>
          <w:szCs w:val="20"/>
        </w:rPr>
      </w:pPr>
    </w:p>
    <w:p w14:paraId="1F597580" w14:textId="77777777" w:rsidR="00677F90" w:rsidRPr="00CB7E86" w:rsidRDefault="00A31F9A" w:rsidP="00285FDF">
      <w:pPr>
        <w:spacing w:after="39" w:line="259" w:lineRule="auto"/>
        <w:ind w:left="0" w:firstLine="0"/>
        <w:rPr>
          <w:rFonts w:asciiTheme="majorHAnsi" w:hAnsiTheme="majorHAnsi" w:cstheme="majorHAnsi"/>
          <w:szCs w:val="20"/>
        </w:rPr>
      </w:pPr>
      <w:r w:rsidRPr="00CB7E86">
        <w:rPr>
          <w:rFonts w:asciiTheme="majorHAnsi" w:hAnsiTheme="majorHAnsi" w:cstheme="majorHAnsi"/>
          <w:szCs w:val="20"/>
        </w:rPr>
        <w:lastRenderedPageBreak/>
        <w:t xml:space="preserve"> </w:t>
      </w:r>
    </w:p>
    <w:p w14:paraId="45FD6AEB" w14:textId="77777777" w:rsidR="00677F90" w:rsidRPr="00CB7E86" w:rsidRDefault="00A31F9A" w:rsidP="008A0EC0">
      <w:pPr>
        <w:numPr>
          <w:ilvl w:val="0"/>
          <w:numId w:val="1"/>
        </w:numPr>
        <w:ind w:left="0" w:hanging="360"/>
        <w:rPr>
          <w:rFonts w:asciiTheme="majorHAnsi" w:hAnsiTheme="majorHAnsi" w:cstheme="majorHAnsi"/>
          <w:szCs w:val="20"/>
        </w:rPr>
      </w:pPr>
      <w:r w:rsidRPr="00CB7E86">
        <w:rPr>
          <w:rFonts w:asciiTheme="majorHAnsi" w:hAnsiTheme="majorHAnsi" w:cstheme="majorHAnsi"/>
          <w:szCs w:val="20"/>
        </w:rPr>
        <w:t xml:space="preserve">OPERACIONES DE REPOS SOBRE CDM </w:t>
      </w:r>
    </w:p>
    <w:p w14:paraId="25FB94C9"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041" w:type="dxa"/>
        <w:tblInd w:w="132" w:type="dxa"/>
        <w:tblCellMar>
          <w:top w:w="34" w:type="dxa"/>
          <w:left w:w="2" w:type="dxa"/>
          <w:right w:w="115" w:type="dxa"/>
        </w:tblCellMar>
        <w:tblLook w:val="04A0" w:firstRow="1" w:lastRow="0" w:firstColumn="1" w:lastColumn="0" w:noHBand="0" w:noVBand="1"/>
      </w:tblPr>
      <w:tblGrid>
        <w:gridCol w:w="3254"/>
        <w:gridCol w:w="2590"/>
        <w:gridCol w:w="3230"/>
        <w:gridCol w:w="3967"/>
      </w:tblGrid>
      <w:tr w:rsidR="00677F90" w:rsidRPr="00CB7E86" w14:paraId="3DC9C61F" w14:textId="77777777">
        <w:trPr>
          <w:trHeight w:val="919"/>
        </w:trPr>
        <w:tc>
          <w:tcPr>
            <w:tcW w:w="3255" w:type="dxa"/>
            <w:tcBorders>
              <w:top w:val="single" w:sz="4" w:space="0" w:color="BEBEBE"/>
              <w:left w:val="single" w:sz="4" w:space="0" w:color="BEBEBE"/>
              <w:bottom w:val="single" w:sz="4" w:space="0" w:color="BEBEBE"/>
              <w:right w:val="single" w:sz="4" w:space="0" w:color="BEBEBE"/>
            </w:tcBorders>
          </w:tcPr>
          <w:p w14:paraId="3F87AD9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31AAFF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OPERACIÓN </w:t>
            </w:r>
          </w:p>
        </w:tc>
        <w:tc>
          <w:tcPr>
            <w:tcW w:w="2590" w:type="dxa"/>
            <w:tcBorders>
              <w:top w:val="single" w:sz="4" w:space="0" w:color="BEBEBE"/>
              <w:left w:val="single" w:sz="4" w:space="0" w:color="BEBEBE"/>
              <w:bottom w:val="single" w:sz="4" w:space="0" w:color="BEBEBE"/>
              <w:right w:val="single" w:sz="4" w:space="0" w:color="BEBEBE"/>
            </w:tcBorders>
          </w:tcPr>
          <w:p w14:paraId="41DDDFEA"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7E3E28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3230" w:type="dxa"/>
            <w:tcBorders>
              <w:top w:val="single" w:sz="4" w:space="0" w:color="BEBEBE"/>
              <w:left w:val="single" w:sz="4" w:space="0" w:color="BEBEBE"/>
              <w:bottom w:val="single" w:sz="4" w:space="0" w:color="BEBEBE"/>
              <w:right w:val="single" w:sz="4" w:space="0" w:color="BEBEBE"/>
            </w:tcBorders>
          </w:tcPr>
          <w:p w14:paraId="7C766307"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4C20BD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COMPENSACION Y LIQUIDACION </w:t>
            </w:r>
          </w:p>
        </w:tc>
        <w:tc>
          <w:tcPr>
            <w:tcW w:w="3967" w:type="dxa"/>
            <w:tcBorders>
              <w:top w:val="single" w:sz="4" w:space="0" w:color="BEBEBE"/>
              <w:left w:val="single" w:sz="4" w:space="0" w:color="BEBEBE"/>
              <w:bottom w:val="single" w:sz="4" w:space="0" w:color="BEBEBE"/>
              <w:right w:val="single" w:sz="4" w:space="0" w:color="BEBEBE"/>
            </w:tcBorders>
          </w:tcPr>
          <w:p w14:paraId="034CFA2C"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B260CE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06573FA2" w14:textId="77777777">
        <w:trPr>
          <w:trHeight w:val="501"/>
        </w:trPr>
        <w:tc>
          <w:tcPr>
            <w:tcW w:w="3255" w:type="dxa"/>
            <w:tcBorders>
              <w:top w:val="single" w:sz="4" w:space="0" w:color="BEBEBE"/>
              <w:left w:val="single" w:sz="4" w:space="0" w:color="BEBEBE"/>
              <w:bottom w:val="single" w:sz="6" w:space="0" w:color="BEBEBE"/>
              <w:right w:val="single" w:sz="4" w:space="0" w:color="BEBEBE"/>
            </w:tcBorders>
          </w:tcPr>
          <w:p w14:paraId="00C279B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Repos sobre CDM (Venta) </w:t>
            </w:r>
          </w:p>
        </w:tc>
        <w:tc>
          <w:tcPr>
            <w:tcW w:w="2590" w:type="dxa"/>
            <w:tcBorders>
              <w:top w:val="single" w:sz="4" w:space="0" w:color="BEBEBE"/>
              <w:left w:val="single" w:sz="4" w:space="0" w:color="BEBEBE"/>
              <w:bottom w:val="single" w:sz="6" w:space="0" w:color="BEBEBE"/>
              <w:right w:val="single" w:sz="4" w:space="0" w:color="BEBEBE"/>
            </w:tcBorders>
            <w:vAlign w:val="center"/>
          </w:tcPr>
          <w:p w14:paraId="3FC33A64"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 </w:t>
            </w:r>
          </w:p>
        </w:tc>
        <w:tc>
          <w:tcPr>
            <w:tcW w:w="3230" w:type="dxa"/>
            <w:tcBorders>
              <w:top w:val="single" w:sz="4" w:space="0" w:color="BEBEBE"/>
              <w:left w:val="single" w:sz="4" w:space="0" w:color="BEBEBE"/>
              <w:bottom w:val="single" w:sz="6" w:space="0" w:color="BEBEBE"/>
              <w:right w:val="single" w:sz="4" w:space="0" w:color="BEBEBE"/>
            </w:tcBorders>
            <w:vAlign w:val="center"/>
          </w:tcPr>
          <w:p w14:paraId="3FA3E5E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0,50% </w:t>
            </w:r>
          </w:p>
        </w:tc>
        <w:tc>
          <w:tcPr>
            <w:tcW w:w="3967" w:type="dxa"/>
            <w:vMerge w:val="restart"/>
            <w:tcBorders>
              <w:top w:val="single" w:sz="4" w:space="0" w:color="BEBEBE"/>
              <w:left w:val="single" w:sz="4" w:space="0" w:color="BEBEBE"/>
              <w:bottom w:val="single" w:sz="4" w:space="0" w:color="BEBEBE"/>
              <w:right w:val="single" w:sz="4" w:space="0" w:color="BEBEBE"/>
            </w:tcBorders>
          </w:tcPr>
          <w:p w14:paraId="0DB85AA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479F92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0,10% - 2,0% ** </w:t>
            </w:r>
          </w:p>
        </w:tc>
      </w:tr>
      <w:tr w:rsidR="00677F90" w:rsidRPr="00CB7E86" w14:paraId="34135223" w14:textId="77777777">
        <w:trPr>
          <w:trHeight w:val="348"/>
        </w:trPr>
        <w:tc>
          <w:tcPr>
            <w:tcW w:w="3255" w:type="dxa"/>
            <w:tcBorders>
              <w:top w:val="single" w:sz="6" w:space="0" w:color="BEBEBE"/>
              <w:left w:val="single" w:sz="4" w:space="0" w:color="BEBEBE"/>
              <w:bottom w:val="single" w:sz="4" w:space="0" w:color="BEBEBE"/>
              <w:right w:val="single" w:sz="4" w:space="0" w:color="BEBEBE"/>
            </w:tcBorders>
            <w:shd w:val="clear" w:color="auto" w:fill="F1F1F1"/>
          </w:tcPr>
          <w:p w14:paraId="5C30D8D5"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Repos sobre CDM Inversión </w:t>
            </w:r>
          </w:p>
        </w:tc>
        <w:tc>
          <w:tcPr>
            <w:tcW w:w="2590" w:type="dxa"/>
            <w:tcBorders>
              <w:top w:val="single" w:sz="6" w:space="0" w:color="BEBEBE"/>
              <w:left w:val="single" w:sz="4" w:space="0" w:color="BEBEBE"/>
              <w:bottom w:val="single" w:sz="4" w:space="0" w:color="BEBEBE"/>
              <w:right w:val="single" w:sz="4" w:space="0" w:color="BEBEBE"/>
            </w:tcBorders>
            <w:shd w:val="clear" w:color="auto" w:fill="F1F1F1"/>
          </w:tcPr>
          <w:p w14:paraId="58FB38F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 </w:t>
            </w:r>
          </w:p>
        </w:tc>
        <w:tc>
          <w:tcPr>
            <w:tcW w:w="3230" w:type="dxa"/>
            <w:tcBorders>
              <w:top w:val="single" w:sz="6" w:space="0" w:color="BEBEBE"/>
              <w:left w:val="single" w:sz="4" w:space="0" w:color="BEBEBE"/>
              <w:bottom w:val="single" w:sz="4" w:space="0" w:color="BEBEBE"/>
              <w:right w:val="single" w:sz="4" w:space="0" w:color="BEBEBE"/>
            </w:tcBorders>
            <w:shd w:val="clear" w:color="auto" w:fill="F1F1F1"/>
          </w:tcPr>
          <w:p w14:paraId="38C4866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0,35% </w:t>
            </w:r>
          </w:p>
        </w:tc>
        <w:tc>
          <w:tcPr>
            <w:tcW w:w="0" w:type="auto"/>
            <w:vMerge/>
            <w:tcBorders>
              <w:top w:val="nil"/>
              <w:left w:val="single" w:sz="4" w:space="0" w:color="BEBEBE"/>
              <w:bottom w:val="single" w:sz="4" w:space="0" w:color="BEBEBE"/>
              <w:right w:val="single" w:sz="4" w:space="0" w:color="BEBEBE"/>
            </w:tcBorders>
          </w:tcPr>
          <w:p w14:paraId="66646213"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6442DD62"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7433DC2E" w14:textId="77777777" w:rsidR="00886483" w:rsidRPr="00CB7E86" w:rsidRDefault="00886483" w:rsidP="008A0EC0">
      <w:pPr>
        <w:ind w:left="0"/>
        <w:rPr>
          <w:rFonts w:asciiTheme="majorHAnsi" w:hAnsiTheme="majorHAnsi" w:cstheme="majorHAnsi"/>
          <w:szCs w:val="20"/>
        </w:rPr>
      </w:pPr>
    </w:p>
    <w:p w14:paraId="037C5A2C" w14:textId="77777777" w:rsidR="00677F90" w:rsidRPr="00CB7E86" w:rsidRDefault="00A31F9A" w:rsidP="008A0EC0">
      <w:pPr>
        <w:spacing w:after="7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En las operaciones financieras las Tarifas de Compensación y liquidación se calcularán por punta sobre el valor de la operación teniendo en cuenta la tabla descrita anteriormente. </w:t>
      </w:r>
    </w:p>
    <w:p w14:paraId="549BF1EC" w14:textId="77777777" w:rsidR="00677F90" w:rsidRPr="00CB7E86" w:rsidRDefault="00A31F9A" w:rsidP="008A0EC0">
      <w:pPr>
        <w:spacing w:after="34"/>
        <w:ind w:left="0" w:firstLine="0"/>
        <w:rPr>
          <w:rFonts w:asciiTheme="majorHAnsi" w:hAnsiTheme="majorHAnsi" w:cstheme="majorHAnsi"/>
          <w:szCs w:val="20"/>
        </w:rPr>
      </w:pPr>
      <w:r w:rsidRPr="00CB7E86">
        <w:rPr>
          <w:rFonts w:asciiTheme="majorHAnsi" w:hAnsiTheme="majorHAnsi" w:cstheme="majorHAnsi"/>
          <w:szCs w:val="20"/>
        </w:rPr>
        <w:t xml:space="preserve">El valor de la tarifa por compensación y liquidación para las operaciones del Mercado de Instrumentos Financieros que tienen tarifa en forma anualizada, se calculará sobre el valor presente de la operación, de acuerdo a la siguiente fórmula, teniendo en cuenta la tarifa mínima por punta: </w:t>
      </w:r>
    </w:p>
    <w:p w14:paraId="7D9CBD74"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11CF95D" w14:textId="77777777" w:rsidR="00677F90" w:rsidRPr="00CB7E86" w:rsidRDefault="00A31F9A" w:rsidP="008A0EC0">
      <w:pPr>
        <w:spacing w:after="72" w:line="259" w:lineRule="auto"/>
        <w:ind w:left="0" w:firstLine="0"/>
        <w:rPr>
          <w:rFonts w:asciiTheme="majorHAnsi" w:hAnsiTheme="majorHAnsi" w:cstheme="majorHAnsi"/>
          <w:szCs w:val="20"/>
        </w:rPr>
      </w:pPr>
      <w:r w:rsidRPr="00CB7E86">
        <w:rPr>
          <w:rFonts w:asciiTheme="majorHAnsi" w:hAnsiTheme="majorHAnsi" w:cstheme="majorHAnsi"/>
          <w:noProof/>
          <w:szCs w:val="20"/>
        </w:rPr>
        <w:drawing>
          <wp:inline distT="0" distB="0" distL="0" distR="0" wp14:anchorId="687A0ACA" wp14:editId="2CFCE2DE">
            <wp:extent cx="4756785" cy="295249"/>
            <wp:effectExtent l="0" t="0" r="0" b="0"/>
            <wp:docPr id="1677" name="Picture 1677"/>
            <wp:cNvGraphicFramePr/>
            <a:graphic xmlns:a="http://schemas.openxmlformats.org/drawingml/2006/main">
              <a:graphicData uri="http://schemas.openxmlformats.org/drawingml/2006/picture">
                <pic:pic xmlns:pic="http://schemas.openxmlformats.org/drawingml/2006/picture">
                  <pic:nvPicPr>
                    <pic:cNvPr id="1677" name="Picture 1677"/>
                    <pic:cNvPicPr/>
                  </pic:nvPicPr>
                  <pic:blipFill>
                    <a:blip r:embed="rId8"/>
                    <a:stretch>
                      <a:fillRect/>
                    </a:stretch>
                  </pic:blipFill>
                  <pic:spPr>
                    <a:xfrm>
                      <a:off x="0" y="0"/>
                      <a:ext cx="4756785" cy="295249"/>
                    </a:xfrm>
                    <a:prstGeom prst="rect">
                      <a:avLst/>
                    </a:prstGeom>
                  </pic:spPr>
                </pic:pic>
              </a:graphicData>
            </a:graphic>
          </wp:inline>
        </w:drawing>
      </w:r>
    </w:p>
    <w:p w14:paraId="4F971FC1"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3AA0714"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El plazo corresponderá al número de días comprendidos entre la fecha de cumplimiento inicial de la operación y la fecha de recompra. En todo caso, el número de días se calcula con base 360 días. </w:t>
      </w:r>
    </w:p>
    <w:p w14:paraId="5DD52D8C" w14:textId="4B9E55B4"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6413C4F" w14:textId="10834808"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5. OPERACIONES DE NEGOCIACIÓN DE FACTURAS ELECTRÓNICAS</w:t>
      </w:r>
      <w:r w:rsidR="00BA3596">
        <w:rPr>
          <w:rFonts w:asciiTheme="majorHAnsi" w:hAnsiTheme="majorHAnsi" w:cstheme="majorHAnsi"/>
          <w:szCs w:val="20"/>
        </w:rPr>
        <w:t xml:space="preserve"> </w:t>
      </w:r>
      <w:proofErr w:type="spellStart"/>
      <w:r w:rsidR="00BA3596" w:rsidRPr="00F34621">
        <w:rPr>
          <w:rFonts w:ascii="Verdana" w:hAnsi="Verdana"/>
        </w:rPr>
        <w:t>Atra</w:t>
      </w:r>
      <w:proofErr w:type="spellEnd"/>
      <w:r w:rsidR="00BA3596" w:rsidRPr="00F34621">
        <w:rPr>
          <w:rFonts w:ascii="Verdana" w:hAnsi="Verdana"/>
        </w:rPr>
        <w:t>-e, el mercado bursátil de facturas</w:t>
      </w:r>
    </w:p>
    <w:p w14:paraId="1FB3847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1725" w:type="dxa"/>
        <w:tblInd w:w="6" w:type="dxa"/>
        <w:tblCellMar>
          <w:top w:w="52" w:type="dxa"/>
          <w:left w:w="107" w:type="dxa"/>
          <w:right w:w="115" w:type="dxa"/>
        </w:tblCellMar>
        <w:tblLook w:val="04A0" w:firstRow="1" w:lastRow="0" w:firstColumn="1" w:lastColumn="0" w:noHBand="0" w:noVBand="1"/>
      </w:tblPr>
      <w:tblGrid>
        <w:gridCol w:w="6247"/>
        <w:gridCol w:w="2831"/>
        <w:gridCol w:w="2647"/>
      </w:tblGrid>
      <w:tr w:rsidR="00677F90" w:rsidRPr="00CB7E86" w14:paraId="3DD1AE7A" w14:textId="77777777" w:rsidTr="00CB7E86">
        <w:trPr>
          <w:trHeight w:val="20"/>
        </w:trPr>
        <w:tc>
          <w:tcPr>
            <w:tcW w:w="6247" w:type="dxa"/>
            <w:tcBorders>
              <w:top w:val="single" w:sz="4" w:space="0" w:color="BFBFBF"/>
              <w:left w:val="single" w:sz="4" w:space="0" w:color="BFBFBF"/>
              <w:bottom w:val="single" w:sz="4" w:space="0" w:color="BFBFBF"/>
              <w:right w:val="single" w:sz="4" w:space="0" w:color="BFBFBF"/>
            </w:tcBorders>
          </w:tcPr>
          <w:p w14:paraId="44EE3E19"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OPERACIÓN </w:t>
            </w:r>
          </w:p>
        </w:tc>
        <w:tc>
          <w:tcPr>
            <w:tcW w:w="2831" w:type="dxa"/>
            <w:tcBorders>
              <w:top w:val="single" w:sz="4" w:space="0" w:color="BFBFBF"/>
              <w:left w:val="single" w:sz="4" w:space="0" w:color="BFBFBF"/>
              <w:bottom w:val="single" w:sz="4" w:space="0" w:color="BFBFBF"/>
              <w:right w:val="single" w:sz="4" w:space="0" w:color="BFBFBF"/>
            </w:tcBorders>
          </w:tcPr>
          <w:p w14:paraId="02D10FA4"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COSTO DE BMC </w:t>
            </w:r>
          </w:p>
        </w:tc>
        <w:tc>
          <w:tcPr>
            <w:tcW w:w="2647" w:type="dxa"/>
            <w:tcBorders>
              <w:top w:val="single" w:sz="4" w:space="0" w:color="BFBFBF"/>
              <w:left w:val="single" w:sz="4" w:space="0" w:color="BFBFBF"/>
              <w:bottom w:val="single" w:sz="4" w:space="0" w:color="BFBFBF"/>
              <w:right w:val="single" w:sz="4" w:space="0" w:color="BFBFBF"/>
            </w:tcBorders>
          </w:tcPr>
          <w:p w14:paraId="2951AFCA"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5BF5DC08" w14:textId="77777777" w:rsidTr="00CB7E86">
        <w:trPr>
          <w:trHeight w:val="20"/>
        </w:trPr>
        <w:tc>
          <w:tcPr>
            <w:tcW w:w="624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01F63D9" w14:textId="6B72BD22" w:rsidR="00CB7E86"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Negociación de facturas electrónicas (Venta)</w:t>
            </w:r>
            <w:r w:rsidR="00BA3596" w:rsidRPr="00F34621">
              <w:rPr>
                <w:rFonts w:ascii="Verdana" w:hAnsi="Verdana"/>
              </w:rPr>
              <w:t xml:space="preserve"> </w:t>
            </w:r>
            <w:proofErr w:type="spellStart"/>
            <w:r w:rsidR="00BA3596" w:rsidRPr="00F34621">
              <w:rPr>
                <w:rFonts w:ascii="Verdana" w:hAnsi="Verdana"/>
              </w:rPr>
              <w:t>Atra</w:t>
            </w:r>
            <w:proofErr w:type="spellEnd"/>
            <w:r w:rsidR="00BA3596" w:rsidRPr="00F34621">
              <w:rPr>
                <w:rFonts w:ascii="Verdana" w:hAnsi="Verdana"/>
              </w:rPr>
              <w:t>-e, el mercado bursátil de facturas</w:t>
            </w:r>
          </w:p>
        </w:tc>
        <w:tc>
          <w:tcPr>
            <w:tcW w:w="283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F465A64" w14:textId="57B24269" w:rsidR="00677F90"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0.2% </w:t>
            </w:r>
            <w:r w:rsidR="00CB7E86" w:rsidRPr="00CB7E86">
              <w:rPr>
                <w:rFonts w:asciiTheme="majorHAnsi" w:hAnsiTheme="majorHAnsi" w:cstheme="majorHAnsi"/>
                <w:szCs w:val="20"/>
              </w:rPr>
              <w:t>**</w:t>
            </w:r>
          </w:p>
        </w:tc>
        <w:tc>
          <w:tcPr>
            <w:tcW w:w="264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069103" w14:textId="4C8D2748" w:rsidR="00677F90"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MAX </w:t>
            </w:r>
            <w:r w:rsidR="00524862">
              <w:rPr>
                <w:rFonts w:asciiTheme="majorHAnsi" w:hAnsiTheme="majorHAnsi" w:cstheme="majorHAnsi"/>
                <w:szCs w:val="20"/>
              </w:rPr>
              <w:t>3</w:t>
            </w:r>
            <w:r w:rsidRPr="00CB7E86">
              <w:rPr>
                <w:rFonts w:asciiTheme="majorHAnsi" w:hAnsiTheme="majorHAnsi" w:cstheme="majorHAnsi"/>
                <w:szCs w:val="20"/>
              </w:rPr>
              <w:t>%</w:t>
            </w:r>
            <w:r w:rsidR="00CB7E86" w:rsidRPr="00CB7E86">
              <w:rPr>
                <w:rFonts w:asciiTheme="majorHAnsi" w:hAnsiTheme="majorHAnsi" w:cstheme="majorHAnsi"/>
                <w:szCs w:val="20"/>
              </w:rPr>
              <w:t>**</w:t>
            </w:r>
          </w:p>
        </w:tc>
      </w:tr>
      <w:tr w:rsidR="00677F90" w:rsidRPr="00CB7E86" w14:paraId="5BC486C6" w14:textId="77777777" w:rsidTr="00CB7E86">
        <w:trPr>
          <w:trHeight w:val="20"/>
        </w:trPr>
        <w:tc>
          <w:tcPr>
            <w:tcW w:w="6247" w:type="dxa"/>
            <w:tcBorders>
              <w:top w:val="single" w:sz="4" w:space="0" w:color="BFBFBF"/>
              <w:left w:val="single" w:sz="4" w:space="0" w:color="BFBFBF"/>
              <w:bottom w:val="single" w:sz="4" w:space="0" w:color="BFBFBF"/>
              <w:right w:val="single" w:sz="4" w:space="0" w:color="BFBFBF"/>
            </w:tcBorders>
            <w:vAlign w:val="center"/>
          </w:tcPr>
          <w:p w14:paraId="020704BD" w14:textId="5C35075B" w:rsidR="00677F90"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Negociación de facturas electrónicas (Compra/Inversión) </w:t>
            </w:r>
            <w:proofErr w:type="spellStart"/>
            <w:r w:rsidR="00BA3596" w:rsidRPr="00F34621">
              <w:rPr>
                <w:rFonts w:ascii="Verdana" w:hAnsi="Verdana"/>
              </w:rPr>
              <w:t>Atra</w:t>
            </w:r>
            <w:proofErr w:type="spellEnd"/>
            <w:r w:rsidR="00BA3596" w:rsidRPr="00F34621">
              <w:rPr>
                <w:rFonts w:ascii="Verdana" w:hAnsi="Verdana"/>
              </w:rPr>
              <w:t>-e, el mercado bursátil de facturas</w:t>
            </w:r>
          </w:p>
        </w:tc>
        <w:tc>
          <w:tcPr>
            <w:tcW w:w="2831" w:type="dxa"/>
            <w:tcBorders>
              <w:top w:val="single" w:sz="4" w:space="0" w:color="BFBFBF"/>
              <w:left w:val="single" w:sz="4" w:space="0" w:color="BFBFBF"/>
              <w:bottom w:val="single" w:sz="4" w:space="0" w:color="BFBFBF"/>
              <w:right w:val="single" w:sz="4" w:space="0" w:color="BFBFBF"/>
            </w:tcBorders>
            <w:vAlign w:val="center"/>
          </w:tcPr>
          <w:p w14:paraId="624D745D" w14:textId="6D8F593D" w:rsidR="00677F90"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0.03% </w:t>
            </w:r>
            <w:r w:rsidR="00CB7E86" w:rsidRPr="00CB7E86">
              <w:rPr>
                <w:rFonts w:asciiTheme="majorHAnsi" w:hAnsiTheme="majorHAnsi" w:cstheme="majorHAnsi"/>
                <w:szCs w:val="20"/>
              </w:rPr>
              <w:t>**</w:t>
            </w:r>
            <w:r w:rsidR="00BB4B86" w:rsidRPr="00CB7E86">
              <w:rPr>
                <w:rFonts w:asciiTheme="majorHAnsi" w:hAnsiTheme="majorHAnsi" w:cstheme="majorHAnsi"/>
                <w:szCs w:val="20"/>
              </w:rPr>
              <w:t xml:space="preserve"> </w:t>
            </w:r>
          </w:p>
        </w:tc>
        <w:tc>
          <w:tcPr>
            <w:tcW w:w="2647" w:type="dxa"/>
            <w:tcBorders>
              <w:top w:val="single" w:sz="4" w:space="0" w:color="BFBFBF"/>
              <w:left w:val="single" w:sz="4" w:space="0" w:color="BFBFBF"/>
              <w:bottom w:val="single" w:sz="4" w:space="0" w:color="BFBFBF"/>
              <w:right w:val="single" w:sz="4" w:space="0" w:color="BFBFBF"/>
            </w:tcBorders>
            <w:vAlign w:val="center"/>
          </w:tcPr>
          <w:p w14:paraId="50760C59" w14:textId="60040E03" w:rsidR="00677F90"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MAX </w:t>
            </w:r>
            <w:r w:rsidR="00524862">
              <w:rPr>
                <w:rFonts w:asciiTheme="majorHAnsi" w:hAnsiTheme="majorHAnsi" w:cstheme="majorHAnsi"/>
                <w:szCs w:val="20"/>
              </w:rPr>
              <w:t>3</w:t>
            </w:r>
            <w:proofErr w:type="gramStart"/>
            <w:r w:rsidRPr="00CB7E86">
              <w:rPr>
                <w:rFonts w:asciiTheme="majorHAnsi" w:hAnsiTheme="majorHAnsi" w:cstheme="majorHAnsi"/>
                <w:szCs w:val="20"/>
              </w:rPr>
              <w:t xml:space="preserve">% </w:t>
            </w:r>
            <w:r w:rsidR="00CB7E86" w:rsidRPr="00CB7E86">
              <w:rPr>
                <w:rFonts w:asciiTheme="majorHAnsi" w:hAnsiTheme="majorHAnsi" w:cstheme="majorHAnsi"/>
                <w:szCs w:val="20"/>
              </w:rPr>
              <w:t xml:space="preserve"> *</w:t>
            </w:r>
            <w:proofErr w:type="gramEnd"/>
            <w:r w:rsidR="00CB7E86" w:rsidRPr="00CB7E86">
              <w:rPr>
                <w:rFonts w:asciiTheme="majorHAnsi" w:hAnsiTheme="majorHAnsi" w:cstheme="majorHAnsi"/>
                <w:szCs w:val="20"/>
              </w:rPr>
              <w:t>*</w:t>
            </w:r>
          </w:p>
        </w:tc>
      </w:tr>
    </w:tbl>
    <w:p w14:paraId="407C7C5A" w14:textId="77777777" w:rsidR="00CB7E86" w:rsidRPr="00CB7E86" w:rsidRDefault="00CB7E86" w:rsidP="00CB7E86">
      <w:pPr>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198D8A8E" w14:textId="77777777" w:rsidR="00BC4741" w:rsidRPr="00CB7E86" w:rsidRDefault="00BC4741" w:rsidP="00285FDF">
      <w:pPr>
        <w:spacing w:after="0" w:line="259" w:lineRule="auto"/>
        <w:ind w:left="0" w:firstLine="0"/>
        <w:rPr>
          <w:rFonts w:asciiTheme="majorHAnsi" w:hAnsiTheme="majorHAnsi" w:cstheme="majorHAnsi"/>
          <w:szCs w:val="20"/>
        </w:rPr>
      </w:pPr>
    </w:p>
    <w:p w14:paraId="4A64A05B" w14:textId="77777777" w:rsidR="00CB7E86" w:rsidRDefault="00CB7E86" w:rsidP="00285FDF">
      <w:pPr>
        <w:spacing w:after="0" w:line="259" w:lineRule="auto"/>
        <w:ind w:left="0" w:firstLine="0"/>
        <w:rPr>
          <w:rFonts w:asciiTheme="majorHAnsi" w:hAnsiTheme="majorHAnsi" w:cstheme="majorHAnsi"/>
          <w:szCs w:val="20"/>
        </w:rPr>
      </w:pPr>
    </w:p>
    <w:p w14:paraId="33CBDA19" w14:textId="77777777" w:rsidR="00524862" w:rsidRDefault="00524862" w:rsidP="00285FDF">
      <w:pPr>
        <w:spacing w:after="0" w:line="259" w:lineRule="auto"/>
        <w:ind w:left="0" w:firstLine="0"/>
        <w:rPr>
          <w:rFonts w:asciiTheme="majorHAnsi" w:hAnsiTheme="majorHAnsi" w:cstheme="majorHAnsi"/>
          <w:szCs w:val="20"/>
        </w:rPr>
      </w:pPr>
    </w:p>
    <w:p w14:paraId="363DC320" w14:textId="77777777" w:rsidR="00524862" w:rsidRDefault="00524862" w:rsidP="00285FDF">
      <w:pPr>
        <w:spacing w:after="0" w:line="259" w:lineRule="auto"/>
        <w:ind w:left="0" w:firstLine="0"/>
        <w:rPr>
          <w:rFonts w:asciiTheme="majorHAnsi" w:hAnsiTheme="majorHAnsi" w:cstheme="majorHAnsi"/>
          <w:szCs w:val="20"/>
        </w:rPr>
      </w:pPr>
    </w:p>
    <w:p w14:paraId="39C8A66E" w14:textId="77777777" w:rsidR="00524862" w:rsidRDefault="00524862" w:rsidP="00285FDF">
      <w:pPr>
        <w:spacing w:after="0" w:line="259" w:lineRule="auto"/>
        <w:ind w:left="0" w:firstLine="0"/>
        <w:rPr>
          <w:rFonts w:asciiTheme="majorHAnsi" w:hAnsiTheme="majorHAnsi" w:cstheme="majorHAnsi"/>
          <w:szCs w:val="20"/>
        </w:rPr>
      </w:pPr>
    </w:p>
    <w:p w14:paraId="2BC0332E" w14:textId="77777777" w:rsidR="00524862" w:rsidRDefault="00524862" w:rsidP="00285FDF">
      <w:pPr>
        <w:spacing w:after="0" w:line="259" w:lineRule="auto"/>
        <w:ind w:left="0" w:firstLine="0"/>
        <w:rPr>
          <w:rFonts w:asciiTheme="majorHAnsi" w:hAnsiTheme="majorHAnsi" w:cstheme="majorHAnsi"/>
          <w:szCs w:val="20"/>
        </w:rPr>
      </w:pPr>
    </w:p>
    <w:p w14:paraId="288A6C81" w14:textId="77777777" w:rsidR="00524862" w:rsidRPr="00CB7E86" w:rsidRDefault="00524862" w:rsidP="00285FDF">
      <w:pPr>
        <w:spacing w:after="0" w:line="259" w:lineRule="auto"/>
        <w:ind w:left="0" w:firstLine="0"/>
        <w:rPr>
          <w:rFonts w:asciiTheme="majorHAnsi" w:hAnsiTheme="majorHAnsi" w:cstheme="majorHAnsi"/>
          <w:szCs w:val="20"/>
        </w:rPr>
      </w:pPr>
    </w:p>
    <w:p w14:paraId="0CA43E70" w14:textId="77777777" w:rsidR="00677F90" w:rsidRPr="00CB7E86" w:rsidRDefault="00A31F9A" w:rsidP="008A0EC0">
      <w:pPr>
        <w:numPr>
          <w:ilvl w:val="0"/>
          <w:numId w:val="2"/>
        </w:numPr>
        <w:ind w:left="0" w:hanging="360"/>
        <w:rPr>
          <w:rFonts w:asciiTheme="majorHAnsi" w:hAnsiTheme="majorHAnsi" w:cstheme="majorHAnsi"/>
          <w:szCs w:val="20"/>
        </w:rPr>
      </w:pPr>
      <w:r w:rsidRPr="00CB7E86">
        <w:rPr>
          <w:rFonts w:asciiTheme="majorHAnsi" w:hAnsiTheme="majorHAnsi" w:cstheme="majorHAnsi"/>
          <w:szCs w:val="20"/>
        </w:rPr>
        <w:t xml:space="preserve">OPERACIONES DE OIG AMPLIADAS EN EL SIMM </w:t>
      </w:r>
    </w:p>
    <w:p w14:paraId="13FC0457"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7619" w:type="dxa"/>
        <w:tblInd w:w="6" w:type="dxa"/>
        <w:tblCellMar>
          <w:top w:w="52" w:type="dxa"/>
          <w:left w:w="107" w:type="dxa"/>
          <w:right w:w="115" w:type="dxa"/>
        </w:tblCellMar>
        <w:tblLook w:val="04A0" w:firstRow="1" w:lastRow="0" w:firstColumn="1" w:lastColumn="0" w:noHBand="0" w:noVBand="1"/>
      </w:tblPr>
      <w:tblGrid>
        <w:gridCol w:w="4059"/>
        <w:gridCol w:w="1840"/>
        <w:gridCol w:w="1720"/>
      </w:tblGrid>
      <w:tr w:rsidR="00677F90" w:rsidRPr="00CB7E86" w14:paraId="60695EB0" w14:textId="77777777">
        <w:trPr>
          <w:trHeight w:val="311"/>
        </w:trPr>
        <w:tc>
          <w:tcPr>
            <w:tcW w:w="4059" w:type="dxa"/>
            <w:tcBorders>
              <w:top w:val="single" w:sz="4" w:space="0" w:color="BFBFBF"/>
              <w:left w:val="single" w:sz="4" w:space="0" w:color="BFBFBF"/>
              <w:bottom w:val="single" w:sz="4" w:space="0" w:color="BFBFBF"/>
              <w:right w:val="single" w:sz="4" w:space="0" w:color="BFBFBF"/>
            </w:tcBorders>
          </w:tcPr>
          <w:p w14:paraId="463F332E"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OPERACIÓN </w:t>
            </w:r>
          </w:p>
        </w:tc>
        <w:tc>
          <w:tcPr>
            <w:tcW w:w="1840" w:type="dxa"/>
            <w:tcBorders>
              <w:top w:val="single" w:sz="4" w:space="0" w:color="BFBFBF"/>
              <w:left w:val="single" w:sz="4" w:space="0" w:color="BFBFBF"/>
              <w:bottom w:val="single" w:sz="4" w:space="0" w:color="BFBFBF"/>
              <w:right w:val="single" w:sz="4" w:space="0" w:color="BFBFBF"/>
            </w:tcBorders>
          </w:tcPr>
          <w:p w14:paraId="019B40AF"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COSTO DE BMC </w:t>
            </w:r>
          </w:p>
        </w:tc>
        <w:tc>
          <w:tcPr>
            <w:tcW w:w="1720" w:type="dxa"/>
            <w:tcBorders>
              <w:top w:val="single" w:sz="4" w:space="0" w:color="BFBFBF"/>
              <w:left w:val="single" w:sz="4" w:space="0" w:color="BFBFBF"/>
              <w:bottom w:val="single" w:sz="4" w:space="0" w:color="BFBFBF"/>
              <w:right w:val="single" w:sz="4" w:space="0" w:color="BFBFBF"/>
            </w:tcBorders>
          </w:tcPr>
          <w:p w14:paraId="3C0D2C4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33178826" w14:textId="77777777">
        <w:trPr>
          <w:trHeight w:val="593"/>
        </w:trPr>
        <w:tc>
          <w:tcPr>
            <w:tcW w:w="405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626DA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Órdenes Irrevocables de Giro Ampliadas </w:t>
            </w:r>
          </w:p>
        </w:tc>
        <w:tc>
          <w:tcPr>
            <w:tcW w:w="184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C14EF0A"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2,2% E.A. </w:t>
            </w:r>
          </w:p>
        </w:tc>
        <w:tc>
          <w:tcPr>
            <w:tcW w:w="17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A2330E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MAX 3% E.A. </w:t>
            </w:r>
          </w:p>
        </w:tc>
      </w:tr>
    </w:tbl>
    <w:p w14:paraId="28CEF43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w:t>
      </w:r>
    </w:p>
    <w:p w14:paraId="267CD195" w14:textId="77777777" w:rsidR="00677F90" w:rsidRPr="00CB7E86" w:rsidRDefault="00A31F9A" w:rsidP="00285FDF">
      <w:pPr>
        <w:spacing w:after="39"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D80F98D" w14:textId="77777777" w:rsidR="00677F90" w:rsidRPr="00CB7E86" w:rsidRDefault="00A31F9A" w:rsidP="008A0EC0">
      <w:pPr>
        <w:numPr>
          <w:ilvl w:val="0"/>
          <w:numId w:val="2"/>
        </w:numPr>
        <w:ind w:left="0" w:hanging="360"/>
        <w:rPr>
          <w:rFonts w:asciiTheme="majorHAnsi" w:hAnsiTheme="majorHAnsi" w:cstheme="majorHAnsi"/>
          <w:szCs w:val="20"/>
        </w:rPr>
      </w:pPr>
      <w:r w:rsidRPr="00CB7E86">
        <w:rPr>
          <w:rFonts w:asciiTheme="majorHAnsi" w:hAnsiTheme="majorHAnsi" w:cstheme="majorHAnsi"/>
          <w:szCs w:val="20"/>
        </w:rPr>
        <w:t xml:space="preserve">OPERACIONES DE REGISTRO DE FACTURAS – ORF </w:t>
      </w:r>
    </w:p>
    <w:p w14:paraId="77F26771"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977565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346" w:type="dxa"/>
        <w:tblInd w:w="132" w:type="dxa"/>
        <w:tblCellMar>
          <w:top w:w="42" w:type="dxa"/>
          <w:left w:w="2" w:type="dxa"/>
          <w:right w:w="58" w:type="dxa"/>
        </w:tblCellMar>
        <w:tblLook w:val="04A0" w:firstRow="1" w:lastRow="0" w:firstColumn="1" w:lastColumn="0" w:noHBand="0" w:noVBand="1"/>
      </w:tblPr>
      <w:tblGrid>
        <w:gridCol w:w="1898"/>
        <w:gridCol w:w="2927"/>
        <w:gridCol w:w="3543"/>
        <w:gridCol w:w="3261"/>
        <w:gridCol w:w="1717"/>
      </w:tblGrid>
      <w:tr w:rsidR="00677F90" w:rsidRPr="00CB7E86" w14:paraId="29BB8947"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6238C815"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760C477" w14:textId="77777777" w:rsidR="00677F90" w:rsidRPr="00CB7E86" w:rsidRDefault="00A31F9A" w:rsidP="00285FDF">
            <w:pPr>
              <w:spacing w:after="35"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65DE638"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B55B5C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OPERACIÓN RF </w:t>
            </w:r>
          </w:p>
        </w:tc>
        <w:tc>
          <w:tcPr>
            <w:tcW w:w="2927" w:type="dxa"/>
            <w:tcBorders>
              <w:top w:val="single" w:sz="4" w:space="0" w:color="BEBEBE"/>
              <w:left w:val="single" w:sz="4" w:space="0" w:color="BEBEBE"/>
              <w:bottom w:val="single" w:sz="4" w:space="0" w:color="BEBEBE"/>
              <w:right w:val="single" w:sz="4" w:space="0" w:color="BEBEBE"/>
            </w:tcBorders>
          </w:tcPr>
          <w:p w14:paraId="122B7F6B" w14:textId="77777777" w:rsidR="00677F90" w:rsidRPr="00CB7E86" w:rsidRDefault="00A31F9A" w:rsidP="008A0EC0">
            <w:pPr>
              <w:spacing w:after="3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9C3E378"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AFA43E4" w14:textId="77777777" w:rsidR="00677F90" w:rsidRPr="00CB7E86" w:rsidRDefault="00A31F9A" w:rsidP="008A0EC0">
            <w:pPr>
              <w:spacing w:after="0" w:line="242"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por punta si la factura fue expedida con una antelación no mayor a 5 días calendario a </w:t>
            </w:r>
          </w:p>
          <w:p w14:paraId="4E0B5EB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la fecha de registro </w:t>
            </w:r>
          </w:p>
        </w:tc>
        <w:tc>
          <w:tcPr>
            <w:tcW w:w="3543" w:type="dxa"/>
            <w:tcBorders>
              <w:top w:val="single" w:sz="4" w:space="0" w:color="BEBEBE"/>
              <w:left w:val="single" w:sz="4" w:space="0" w:color="BEBEBE"/>
              <w:bottom w:val="single" w:sz="4" w:space="0" w:color="BEBEBE"/>
              <w:right w:val="single" w:sz="4" w:space="0" w:color="BEBEBE"/>
            </w:tcBorders>
          </w:tcPr>
          <w:p w14:paraId="253E5B7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448BAA7" w14:textId="77777777" w:rsidR="00677F90" w:rsidRPr="00CB7E86" w:rsidRDefault="00A31F9A" w:rsidP="008A0EC0">
            <w:pPr>
              <w:spacing w:after="0" w:line="242" w:lineRule="auto"/>
              <w:ind w:left="0" w:firstLine="14"/>
              <w:jc w:val="center"/>
              <w:rPr>
                <w:rFonts w:asciiTheme="majorHAnsi" w:hAnsiTheme="majorHAnsi" w:cstheme="majorHAnsi"/>
                <w:szCs w:val="20"/>
              </w:rPr>
            </w:pPr>
            <w:r w:rsidRPr="00CB7E86">
              <w:rPr>
                <w:rFonts w:asciiTheme="majorHAnsi" w:hAnsiTheme="majorHAnsi" w:cstheme="majorHAnsi"/>
                <w:szCs w:val="20"/>
              </w:rPr>
              <w:t xml:space="preserve">Tarifa por punta si la factura fue expedida con una antelación superior a cinco (5) días a la fecha del registro y </w:t>
            </w:r>
          </w:p>
          <w:p w14:paraId="552D764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menor o igual a cuarenta y cinco (45) días calendario a la fecha de registro. </w:t>
            </w:r>
          </w:p>
        </w:tc>
        <w:tc>
          <w:tcPr>
            <w:tcW w:w="3261" w:type="dxa"/>
            <w:tcBorders>
              <w:top w:val="single" w:sz="4" w:space="0" w:color="BEBEBE"/>
              <w:left w:val="single" w:sz="4" w:space="0" w:color="BEBEBE"/>
              <w:bottom w:val="single" w:sz="4" w:space="0" w:color="BEBEBE"/>
              <w:right w:val="single" w:sz="4" w:space="0" w:color="BEBEBE"/>
            </w:tcBorders>
          </w:tcPr>
          <w:p w14:paraId="4C1E706F" w14:textId="77777777" w:rsidR="00677F90" w:rsidRPr="00CB7E86" w:rsidRDefault="00A31F9A" w:rsidP="00285FDF">
            <w:pPr>
              <w:spacing w:after="0" w:line="242"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por punta si la factura fue expedida con una antelación </w:t>
            </w:r>
          </w:p>
          <w:p w14:paraId="1F93B248" w14:textId="7577E65F" w:rsidR="00677F90" w:rsidRPr="00CB7E86" w:rsidRDefault="00A31F9A" w:rsidP="0099453F">
            <w:pPr>
              <w:spacing w:after="0" w:line="242"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superior a cuarenta y cinco (45) días a la fecha del registro y menor o igual a ciento ochenta (180) días calendario a la fecha de registro. </w:t>
            </w:r>
          </w:p>
        </w:tc>
        <w:tc>
          <w:tcPr>
            <w:tcW w:w="1717" w:type="dxa"/>
            <w:tcBorders>
              <w:top w:val="single" w:sz="4" w:space="0" w:color="BEBEBE"/>
              <w:left w:val="single" w:sz="4" w:space="0" w:color="BEBEBE"/>
              <w:bottom w:val="single" w:sz="4" w:space="0" w:color="BEBEBE"/>
              <w:right w:val="single" w:sz="4" w:space="0" w:color="BEBEBE"/>
            </w:tcBorders>
          </w:tcPr>
          <w:p w14:paraId="002B2949"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2DB80AE" w14:textId="77777777" w:rsidR="00677F90" w:rsidRPr="00CB7E86" w:rsidRDefault="00A31F9A" w:rsidP="008A0EC0">
            <w:pPr>
              <w:spacing w:after="35"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9E45EAB"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9108498"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7DB4332F"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1A8E2E76"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Producto Natural </w:t>
            </w:r>
          </w:p>
        </w:tc>
        <w:tc>
          <w:tcPr>
            <w:tcW w:w="2927" w:type="dxa"/>
            <w:tcBorders>
              <w:top w:val="single" w:sz="4" w:space="0" w:color="BEBEBE"/>
              <w:left w:val="single" w:sz="4" w:space="0" w:color="BEBEBE"/>
              <w:bottom w:val="single" w:sz="4" w:space="0" w:color="BEBEBE"/>
              <w:right w:val="single" w:sz="4" w:space="0" w:color="BEBEBE"/>
            </w:tcBorders>
          </w:tcPr>
          <w:p w14:paraId="5B991D5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0,037% </w:t>
            </w:r>
          </w:p>
        </w:tc>
        <w:tc>
          <w:tcPr>
            <w:tcW w:w="3543" w:type="dxa"/>
            <w:tcBorders>
              <w:top w:val="single" w:sz="4" w:space="0" w:color="BEBEBE"/>
              <w:left w:val="single" w:sz="4" w:space="0" w:color="BEBEBE"/>
              <w:bottom w:val="single" w:sz="4" w:space="0" w:color="BEBEBE"/>
              <w:right w:val="single" w:sz="4" w:space="0" w:color="BEBEBE"/>
            </w:tcBorders>
          </w:tcPr>
          <w:p w14:paraId="1C0850F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0,042% </w:t>
            </w:r>
          </w:p>
        </w:tc>
        <w:tc>
          <w:tcPr>
            <w:tcW w:w="3261" w:type="dxa"/>
            <w:tcBorders>
              <w:top w:val="single" w:sz="4" w:space="0" w:color="BEBEBE"/>
              <w:left w:val="single" w:sz="4" w:space="0" w:color="BEBEBE"/>
              <w:bottom w:val="single" w:sz="4" w:space="0" w:color="BEBEBE"/>
              <w:right w:val="single" w:sz="4" w:space="0" w:color="BEBEBE"/>
            </w:tcBorders>
          </w:tcPr>
          <w:p w14:paraId="061758A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0,050% </w:t>
            </w:r>
          </w:p>
        </w:tc>
        <w:tc>
          <w:tcPr>
            <w:tcW w:w="1717" w:type="dxa"/>
            <w:vMerge w:val="restart"/>
            <w:tcBorders>
              <w:top w:val="single" w:sz="4" w:space="0" w:color="BEBEBE"/>
              <w:left w:val="single" w:sz="4" w:space="0" w:color="BEBEBE"/>
              <w:bottom w:val="single" w:sz="4" w:space="0" w:color="BEBEBE"/>
              <w:right w:val="single" w:sz="4" w:space="0" w:color="BEBEBE"/>
            </w:tcBorders>
          </w:tcPr>
          <w:p w14:paraId="48B072E7" w14:textId="77777777" w:rsidR="00677F90" w:rsidRPr="00CB7E86" w:rsidRDefault="00A31F9A" w:rsidP="008A0EC0">
            <w:pPr>
              <w:spacing w:after="5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434F44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E8BA134" w14:textId="13CDC94B"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0,0</w:t>
            </w:r>
            <w:r w:rsidR="00524862">
              <w:rPr>
                <w:rFonts w:asciiTheme="majorHAnsi" w:hAnsiTheme="majorHAnsi" w:cstheme="majorHAnsi"/>
                <w:szCs w:val="20"/>
              </w:rPr>
              <w:t>02</w:t>
            </w:r>
            <w:r w:rsidRPr="00CB7E86">
              <w:rPr>
                <w:rFonts w:asciiTheme="majorHAnsi" w:hAnsiTheme="majorHAnsi" w:cstheme="majorHAnsi"/>
                <w:szCs w:val="20"/>
              </w:rPr>
              <w:t xml:space="preserve">% - 0,45% ** </w:t>
            </w:r>
          </w:p>
        </w:tc>
      </w:tr>
      <w:tr w:rsidR="00677F90" w:rsidRPr="00CB7E86" w14:paraId="647CFEDD"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shd w:val="clear" w:color="auto" w:fill="F1F1F1"/>
          </w:tcPr>
          <w:p w14:paraId="051C967A"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Pergamino </w:t>
            </w:r>
          </w:p>
        </w:tc>
        <w:tc>
          <w:tcPr>
            <w:tcW w:w="2927" w:type="dxa"/>
            <w:tcBorders>
              <w:top w:val="single" w:sz="4" w:space="0" w:color="BEBEBE"/>
              <w:left w:val="single" w:sz="4" w:space="0" w:color="BEBEBE"/>
              <w:bottom w:val="single" w:sz="4" w:space="0" w:color="BEBEBE"/>
              <w:right w:val="single" w:sz="4" w:space="0" w:color="BEBEBE"/>
            </w:tcBorders>
            <w:shd w:val="clear" w:color="auto" w:fill="F1F1F1"/>
          </w:tcPr>
          <w:p w14:paraId="34C5784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0,017%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tcPr>
          <w:p w14:paraId="16A4DB5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0,018% </w:t>
            </w:r>
          </w:p>
        </w:tc>
        <w:tc>
          <w:tcPr>
            <w:tcW w:w="3261" w:type="dxa"/>
            <w:tcBorders>
              <w:top w:val="single" w:sz="4" w:space="0" w:color="BEBEBE"/>
              <w:left w:val="single" w:sz="4" w:space="0" w:color="BEBEBE"/>
              <w:bottom w:val="single" w:sz="4" w:space="0" w:color="BEBEBE"/>
              <w:right w:val="single" w:sz="4" w:space="0" w:color="BEBEBE"/>
            </w:tcBorders>
            <w:shd w:val="clear" w:color="auto" w:fill="F1F1F1"/>
          </w:tcPr>
          <w:p w14:paraId="4D80843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1717" w:type="dxa"/>
            <w:vMerge/>
            <w:tcBorders>
              <w:top w:val="nil"/>
              <w:left w:val="single" w:sz="4" w:space="0" w:color="BEBEBE"/>
              <w:bottom w:val="nil"/>
              <w:right w:val="single" w:sz="4" w:space="0" w:color="BEBEBE"/>
            </w:tcBorders>
          </w:tcPr>
          <w:p w14:paraId="565DB887"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095BEF64"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2A4A4CB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Consumo </w:t>
            </w:r>
          </w:p>
        </w:tc>
        <w:tc>
          <w:tcPr>
            <w:tcW w:w="2927" w:type="dxa"/>
            <w:tcBorders>
              <w:top w:val="single" w:sz="4" w:space="0" w:color="BEBEBE"/>
              <w:left w:val="single" w:sz="4" w:space="0" w:color="BEBEBE"/>
              <w:bottom w:val="single" w:sz="4" w:space="0" w:color="BEBEBE"/>
              <w:right w:val="single" w:sz="4" w:space="0" w:color="BEBEBE"/>
            </w:tcBorders>
          </w:tcPr>
          <w:p w14:paraId="7F6EAA1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3543" w:type="dxa"/>
            <w:tcBorders>
              <w:top w:val="single" w:sz="4" w:space="0" w:color="BEBEBE"/>
              <w:left w:val="single" w:sz="4" w:space="0" w:color="BEBEBE"/>
              <w:bottom w:val="single" w:sz="4" w:space="0" w:color="BEBEBE"/>
              <w:right w:val="single" w:sz="4" w:space="0" w:color="BEBEBE"/>
            </w:tcBorders>
          </w:tcPr>
          <w:p w14:paraId="537F9CA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0,028% </w:t>
            </w:r>
          </w:p>
        </w:tc>
        <w:tc>
          <w:tcPr>
            <w:tcW w:w="3261" w:type="dxa"/>
            <w:tcBorders>
              <w:top w:val="single" w:sz="4" w:space="0" w:color="BEBEBE"/>
              <w:left w:val="single" w:sz="4" w:space="0" w:color="BEBEBE"/>
              <w:bottom w:val="single" w:sz="4" w:space="0" w:color="BEBEBE"/>
              <w:right w:val="single" w:sz="4" w:space="0" w:color="BEBEBE"/>
            </w:tcBorders>
          </w:tcPr>
          <w:p w14:paraId="61AA89C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0,035% </w:t>
            </w:r>
          </w:p>
        </w:tc>
        <w:tc>
          <w:tcPr>
            <w:tcW w:w="1717" w:type="dxa"/>
            <w:vMerge/>
            <w:tcBorders>
              <w:top w:val="nil"/>
              <w:left w:val="single" w:sz="4" w:space="0" w:color="BEBEBE"/>
              <w:bottom w:val="nil"/>
              <w:right w:val="single" w:sz="4" w:space="0" w:color="BEBEBE"/>
            </w:tcBorders>
          </w:tcPr>
          <w:p w14:paraId="6673F3C6"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29F5DED8"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shd w:val="clear" w:color="auto" w:fill="F1F1F1"/>
          </w:tcPr>
          <w:p w14:paraId="26FB777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Pasilla </w:t>
            </w:r>
          </w:p>
        </w:tc>
        <w:tc>
          <w:tcPr>
            <w:tcW w:w="2927" w:type="dxa"/>
            <w:tcBorders>
              <w:top w:val="single" w:sz="4" w:space="0" w:color="BEBEBE"/>
              <w:left w:val="single" w:sz="4" w:space="0" w:color="BEBEBE"/>
              <w:bottom w:val="single" w:sz="4" w:space="0" w:color="BEBEBE"/>
              <w:right w:val="single" w:sz="4" w:space="0" w:color="BEBEBE"/>
            </w:tcBorders>
            <w:shd w:val="clear" w:color="auto" w:fill="F1F1F1"/>
          </w:tcPr>
          <w:p w14:paraId="1823DE0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tcPr>
          <w:p w14:paraId="3309E12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0,028% </w:t>
            </w:r>
          </w:p>
        </w:tc>
        <w:tc>
          <w:tcPr>
            <w:tcW w:w="3261" w:type="dxa"/>
            <w:tcBorders>
              <w:top w:val="single" w:sz="4" w:space="0" w:color="BEBEBE"/>
              <w:left w:val="single" w:sz="4" w:space="0" w:color="BEBEBE"/>
              <w:bottom w:val="single" w:sz="4" w:space="0" w:color="BEBEBE"/>
              <w:right w:val="single" w:sz="4" w:space="0" w:color="BEBEBE"/>
            </w:tcBorders>
            <w:shd w:val="clear" w:color="auto" w:fill="F1F1F1"/>
          </w:tcPr>
          <w:p w14:paraId="1D0E6B0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0,035% </w:t>
            </w:r>
          </w:p>
        </w:tc>
        <w:tc>
          <w:tcPr>
            <w:tcW w:w="1717" w:type="dxa"/>
            <w:vMerge/>
            <w:tcBorders>
              <w:top w:val="nil"/>
              <w:left w:val="single" w:sz="4" w:space="0" w:color="BEBEBE"/>
              <w:bottom w:val="nil"/>
              <w:right w:val="single" w:sz="4" w:space="0" w:color="BEBEBE"/>
            </w:tcBorders>
          </w:tcPr>
          <w:p w14:paraId="4D2BF229"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4E86E5E"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5872D70A"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Excelso </w:t>
            </w:r>
          </w:p>
        </w:tc>
        <w:tc>
          <w:tcPr>
            <w:tcW w:w="2927" w:type="dxa"/>
            <w:tcBorders>
              <w:top w:val="single" w:sz="4" w:space="0" w:color="BEBEBE"/>
              <w:left w:val="single" w:sz="4" w:space="0" w:color="BEBEBE"/>
              <w:bottom w:val="single" w:sz="4" w:space="0" w:color="BEBEBE"/>
              <w:right w:val="single" w:sz="4" w:space="0" w:color="BEBEBE"/>
            </w:tcBorders>
          </w:tcPr>
          <w:p w14:paraId="48B07AE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3543" w:type="dxa"/>
            <w:tcBorders>
              <w:top w:val="single" w:sz="4" w:space="0" w:color="BEBEBE"/>
              <w:left w:val="single" w:sz="4" w:space="0" w:color="BEBEBE"/>
              <w:bottom w:val="single" w:sz="4" w:space="0" w:color="BEBEBE"/>
              <w:right w:val="single" w:sz="4" w:space="0" w:color="BEBEBE"/>
            </w:tcBorders>
          </w:tcPr>
          <w:p w14:paraId="35684C8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0,028% </w:t>
            </w:r>
          </w:p>
        </w:tc>
        <w:tc>
          <w:tcPr>
            <w:tcW w:w="3261" w:type="dxa"/>
            <w:tcBorders>
              <w:top w:val="single" w:sz="4" w:space="0" w:color="BEBEBE"/>
              <w:left w:val="single" w:sz="4" w:space="0" w:color="BEBEBE"/>
              <w:bottom w:val="single" w:sz="4" w:space="0" w:color="BEBEBE"/>
              <w:right w:val="single" w:sz="4" w:space="0" w:color="BEBEBE"/>
            </w:tcBorders>
          </w:tcPr>
          <w:p w14:paraId="7D4BE77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0,035% </w:t>
            </w:r>
          </w:p>
        </w:tc>
        <w:tc>
          <w:tcPr>
            <w:tcW w:w="1717" w:type="dxa"/>
            <w:vMerge/>
            <w:tcBorders>
              <w:top w:val="nil"/>
              <w:left w:val="single" w:sz="4" w:space="0" w:color="BEBEBE"/>
              <w:bottom w:val="nil"/>
              <w:right w:val="single" w:sz="4" w:space="0" w:color="BEBEBE"/>
            </w:tcBorders>
          </w:tcPr>
          <w:p w14:paraId="63FBFB66"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771FA281"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shd w:val="clear" w:color="auto" w:fill="F1F1F1"/>
          </w:tcPr>
          <w:p w14:paraId="73DEDEB7"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Producto procesado </w:t>
            </w:r>
          </w:p>
        </w:tc>
        <w:tc>
          <w:tcPr>
            <w:tcW w:w="2927" w:type="dxa"/>
            <w:tcBorders>
              <w:top w:val="single" w:sz="4" w:space="0" w:color="BEBEBE"/>
              <w:left w:val="single" w:sz="4" w:space="0" w:color="BEBEBE"/>
              <w:bottom w:val="single" w:sz="4" w:space="0" w:color="BEBEBE"/>
              <w:right w:val="single" w:sz="4" w:space="0" w:color="BEBEBE"/>
            </w:tcBorders>
            <w:shd w:val="clear" w:color="auto" w:fill="F1F1F1"/>
          </w:tcPr>
          <w:p w14:paraId="4813192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0,050%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tcPr>
          <w:p w14:paraId="1FB7CA34"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0,057% </w:t>
            </w:r>
          </w:p>
        </w:tc>
        <w:tc>
          <w:tcPr>
            <w:tcW w:w="3261" w:type="dxa"/>
            <w:tcBorders>
              <w:top w:val="single" w:sz="4" w:space="0" w:color="BEBEBE"/>
              <w:left w:val="single" w:sz="4" w:space="0" w:color="BEBEBE"/>
              <w:bottom w:val="single" w:sz="4" w:space="0" w:color="BEBEBE"/>
              <w:right w:val="single" w:sz="4" w:space="0" w:color="BEBEBE"/>
            </w:tcBorders>
            <w:shd w:val="clear" w:color="auto" w:fill="F1F1F1"/>
          </w:tcPr>
          <w:p w14:paraId="68D4DDB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0,065% </w:t>
            </w:r>
          </w:p>
        </w:tc>
        <w:tc>
          <w:tcPr>
            <w:tcW w:w="1717" w:type="dxa"/>
            <w:vMerge/>
            <w:tcBorders>
              <w:top w:val="nil"/>
              <w:left w:val="single" w:sz="4" w:space="0" w:color="BEBEBE"/>
              <w:bottom w:val="single" w:sz="4" w:space="0" w:color="BEBEBE"/>
              <w:right w:val="single" w:sz="4" w:space="0" w:color="BEBEBE"/>
            </w:tcBorders>
          </w:tcPr>
          <w:p w14:paraId="494BAC59"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13AA1658"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Por el valor de la operación </w:t>
      </w:r>
    </w:p>
    <w:p w14:paraId="7F27DB99" w14:textId="77777777" w:rsidR="00677F90" w:rsidRPr="00CB7E86" w:rsidRDefault="00A31F9A" w:rsidP="00285FDF">
      <w:pPr>
        <w:spacing w:after="77"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7206E2D" w14:textId="77777777" w:rsidR="00677F90" w:rsidRPr="00CB7E86" w:rsidRDefault="00A31F9A" w:rsidP="008A0EC0">
      <w:pPr>
        <w:numPr>
          <w:ilvl w:val="0"/>
          <w:numId w:val="3"/>
        </w:numPr>
        <w:ind w:left="0" w:hanging="360"/>
        <w:rPr>
          <w:rFonts w:asciiTheme="majorHAnsi" w:hAnsiTheme="majorHAnsi" w:cstheme="majorHAnsi"/>
          <w:szCs w:val="20"/>
        </w:rPr>
      </w:pPr>
      <w:r w:rsidRPr="00CB7E86">
        <w:rPr>
          <w:rFonts w:asciiTheme="majorHAnsi" w:hAnsiTheme="majorHAnsi" w:cstheme="majorHAnsi"/>
          <w:szCs w:val="20"/>
        </w:rPr>
        <w:t xml:space="preserve">TARIFAS APLICABLES A LA ACTIVIDAD DE ASESORÍA </w:t>
      </w:r>
    </w:p>
    <w:p w14:paraId="722F75E8" w14:textId="77777777" w:rsidR="00677F90" w:rsidRPr="00CB7E86" w:rsidRDefault="00A31F9A" w:rsidP="00285FDF">
      <w:pPr>
        <w:spacing w:after="47"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1CB4303"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CORAGRO VALORES S.A. establece que no cobrará a sus clientes tarifas y comisiones adicionales aplicables a la actividad de asesoría atendiendo a que esta actividad es inherente al préstamo de sus servicios, los cuales ya cuentan con tarifas establecidas, publicadas en la página web</w:t>
      </w:r>
      <w:hyperlink r:id="rId9">
        <w:r w:rsidR="00677F90" w:rsidRPr="00CB7E86">
          <w:rPr>
            <w:rFonts w:asciiTheme="majorHAnsi" w:hAnsiTheme="majorHAnsi" w:cstheme="majorHAnsi"/>
            <w:szCs w:val="20"/>
          </w:rPr>
          <w:t xml:space="preserve"> </w:t>
        </w:r>
      </w:hyperlink>
      <w:hyperlink r:id="rId10">
        <w:r w:rsidR="00677F90" w:rsidRPr="00CB7E86">
          <w:rPr>
            <w:rFonts w:asciiTheme="majorHAnsi" w:hAnsiTheme="majorHAnsi" w:cstheme="majorHAnsi"/>
            <w:color w:val="0462C1"/>
            <w:szCs w:val="20"/>
            <w:u w:val="single" w:color="0462C1"/>
          </w:rPr>
          <w:t>www.coragrovalores.com</w:t>
        </w:r>
      </w:hyperlink>
      <w:hyperlink r:id="rId11">
        <w:r w:rsidR="00677F90" w:rsidRPr="00CB7E86">
          <w:rPr>
            <w:rFonts w:asciiTheme="majorHAnsi" w:hAnsiTheme="majorHAnsi" w:cstheme="majorHAnsi"/>
            <w:szCs w:val="20"/>
          </w:rPr>
          <w:t>.</w:t>
        </w:r>
      </w:hyperlink>
      <w:hyperlink r:id="rId12">
        <w:r w:rsidR="00677F90" w:rsidRPr="00CB7E86">
          <w:rPr>
            <w:rFonts w:asciiTheme="majorHAnsi" w:hAnsiTheme="majorHAnsi" w:cstheme="majorHAnsi"/>
            <w:szCs w:val="20"/>
          </w:rPr>
          <w:t xml:space="preserve"> </w:t>
        </w:r>
      </w:hyperlink>
    </w:p>
    <w:p w14:paraId="0DD69C24" w14:textId="77777777" w:rsidR="00327741" w:rsidRPr="00CB7E86" w:rsidRDefault="00327741" w:rsidP="008A0EC0">
      <w:pPr>
        <w:ind w:left="0"/>
        <w:rPr>
          <w:rFonts w:asciiTheme="majorHAnsi" w:hAnsiTheme="majorHAnsi" w:cstheme="majorHAnsi"/>
          <w:szCs w:val="20"/>
        </w:rPr>
      </w:pPr>
    </w:p>
    <w:p w14:paraId="2BF3BBF7" w14:textId="77777777" w:rsidR="00677F90" w:rsidRPr="00CB7E86" w:rsidRDefault="00A31F9A" w:rsidP="00285FDF">
      <w:pPr>
        <w:spacing w:after="52"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07EAAA1" w14:textId="77777777" w:rsidR="00677F90" w:rsidRPr="00CB7E86" w:rsidRDefault="00A31F9A" w:rsidP="008A0EC0">
      <w:pPr>
        <w:numPr>
          <w:ilvl w:val="0"/>
          <w:numId w:val="3"/>
        </w:numPr>
        <w:ind w:left="0" w:hanging="360"/>
        <w:rPr>
          <w:rFonts w:asciiTheme="majorHAnsi" w:hAnsiTheme="majorHAnsi" w:cstheme="majorHAnsi"/>
          <w:szCs w:val="20"/>
        </w:rPr>
      </w:pPr>
      <w:r w:rsidRPr="00CB7E86">
        <w:rPr>
          <w:rFonts w:asciiTheme="majorHAnsi" w:hAnsiTheme="majorHAnsi" w:cstheme="majorHAnsi"/>
          <w:szCs w:val="20"/>
        </w:rPr>
        <w:t xml:space="preserve">TARIFAS POR CORRECCIÓN EN EL REGISTRO DE FACTURAS Y EN LAS OPERACIONES DE MERCADO ABIERTO </w:t>
      </w:r>
    </w:p>
    <w:p w14:paraId="5664A94B"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9796" w:type="dxa"/>
        <w:tblInd w:w="1841" w:type="dxa"/>
        <w:tblCellMar>
          <w:top w:w="41" w:type="dxa"/>
          <w:left w:w="2" w:type="dxa"/>
          <w:right w:w="82" w:type="dxa"/>
        </w:tblCellMar>
        <w:tblLook w:val="04A0" w:firstRow="1" w:lastRow="0" w:firstColumn="1" w:lastColumn="0" w:noHBand="0" w:noVBand="1"/>
      </w:tblPr>
      <w:tblGrid>
        <w:gridCol w:w="3980"/>
        <w:gridCol w:w="2396"/>
        <w:gridCol w:w="3420"/>
      </w:tblGrid>
      <w:tr w:rsidR="00677F90" w:rsidRPr="00CB7E86" w14:paraId="3164D133" w14:textId="77777777" w:rsidTr="00CB7E86">
        <w:trPr>
          <w:trHeight w:val="1015"/>
        </w:trPr>
        <w:tc>
          <w:tcPr>
            <w:tcW w:w="3980" w:type="dxa"/>
            <w:tcBorders>
              <w:top w:val="single" w:sz="4" w:space="0" w:color="BEBEBE"/>
              <w:left w:val="single" w:sz="4" w:space="0" w:color="BEBEBE"/>
              <w:bottom w:val="single" w:sz="4" w:space="0" w:color="BEBEBE"/>
              <w:right w:val="single" w:sz="4" w:space="0" w:color="BEBEBE"/>
            </w:tcBorders>
          </w:tcPr>
          <w:p w14:paraId="6EBF9509" w14:textId="77777777" w:rsidR="00677F90" w:rsidRPr="00CB7E86" w:rsidRDefault="00A31F9A" w:rsidP="00285FDF">
            <w:pPr>
              <w:spacing w:after="121" w:line="259" w:lineRule="auto"/>
              <w:ind w:left="0" w:firstLine="0"/>
              <w:rPr>
                <w:rFonts w:asciiTheme="majorHAnsi" w:hAnsiTheme="majorHAnsi" w:cstheme="majorHAnsi"/>
                <w:szCs w:val="20"/>
              </w:rPr>
            </w:pPr>
            <w:r w:rsidRPr="00CB7E86">
              <w:rPr>
                <w:rFonts w:asciiTheme="majorHAnsi" w:hAnsiTheme="majorHAnsi" w:cstheme="majorHAnsi"/>
                <w:szCs w:val="20"/>
              </w:rPr>
              <w:lastRenderedPageBreak/>
              <w:t xml:space="preserve"> </w:t>
            </w:r>
          </w:p>
          <w:p w14:paraId="46C55E9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Corrección </w:t>
            </w:r>
          </w:p>
        </w:tc>
        <w:tc>
          <w:tcPr>
            <w:tcW w:w="2396" w:type="dxa"/>
            <w:tcBorders>
              <w:top w:val="single" w:sz="4" w:space="0" w:color="BEBEBE"/>
              <w:left w:val="single" w:sz="4" w:space="0" w:color="BEBEBE"/>
              <w:bottom w:val="single" w:sz="4" w:space="0" w:color="BEBEBE"/>
              <w:right w:val="single" w:sz="4" w:space="0" w:color="BEBEBE"/>
            </w:tcBorders>
          </w:tcPr>
          <w:p w14:paraId="1CCAF5D1" w14:textId="77777777" w:rsidR="00677F90" w:rsidRPr="00CB7E86" w:rsidRDefault="00A31F9A" w:rsidP="008A0EC0">
            <w:pPr>
              <w:spacing w:after="121"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1450B6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w:t>
            </w:r>
          </w:p>
        </w:tc>
        <w:tc>
          <w:tcPr>
            <w:tcW w:w="3420" w:type="dxa"/>
            <w:tcBorders>
              <w:top w:val="single" w:sz="4" w:space="0" w:color="BEBEBE"/>
              <w:left w:val="single" w:sz="4" w:space="0" w:color="BEBEBE"/>
              <w:bottom w:val="single" w:sz="4" w:space="0" w:color="BEBEBE"/>
              <w:right w:val="single" w:sz="4" w:space="0" w:color="BEBEBE"/>
            </w:tcBorders>
          </w:tcPr>
          <w:p w14:paraId="6A905BA7" w14:textId="77777777" w:rsidR="00CB7E86" w:rsidRPr="00CB7E86" w:rsidRDefault="00CB7E86" w:rsidP="00CB7E86">
            <w:pPr>
              <w:spacing w:after="0" w:line="259" w:lineRule="auto"/>
              <w:ind w:left="0" w:firstLine="144"/>
              <w:jc w:val="both"/>
              <w:rPr>
                <w:rFonts w:asciiTheme="majorHAnsi" w:hAnsiTheme="majorHAnsi" w:cstheme="majorHAnsi"/>
                <w:szCs w:val="20"/>
              </w:rPr>
            </w:pPr>
          </w:p>
          <w:p w14:paraId="2107556C" w14:textId="70B194A6" w:rsidR="00677F90" w:rsidRPr="00CB7E86" w:rsidRDefault="00CB7E86" w:rsidP="00CB7E86">
            <w:pPr>
              <w:spacing w:after="0" w:line="259" w:lineRule="auto"/>
              <w:ind w:left="0" w:firstLine="144"/>
              <w:jc w:val="both"/>
              <w:rPr>
                <w:rFonts w:asciiTheme="majorHAnsi" w:hAnsiTheme="majorHAnsi" w:cstheme="majorHAnsi"/>
                <w:szCs w:val="20"/>
              </w:rPr>
            </w:pPr>
            <w:proofErr w:type="gramStart"/>
            <w:r w:rsidRPr="00CB7E86">
              <w:rPr>
                <w:rFonts w:asciiTheme="majorHAnsi" w:hAnsiTheme="majorHAnsi" w:cstheme="majorHAnsi"/>
                <w:szCs w:val="20"/>
              </w:rPr>
              <w:t>Tarifa  adicional</w:t>
            </w:r>
            <w:proofErr w:type="gramEnd"/>
            <w:r w:rsidRPr="00CB7E86">
              <w:rPr>
                <w:rFonts w:asciiTheme="majorHAnsi" w:hAnsiTheme="majorHAnsi" w:cstheme="majorHAnsi"/>
                <w:szCs w:val="20"/>
              </w:rPr>
              <w:t xml:space="preserve"> por punta servicio de estampa cronológica**</w:t>
            </w:r>
          </w:p>
        </w:tc>
      </w:tr>
      <w:tr w:rsidR="00677F90" w:rsidRPr="00CB7E86" w14:paraId="092DBEB5" w14:textId="77777777" w:rsidTr="00CB7E86">
        <w:trPr>
          <w:trHeight w:val="563"/>
        </w:trPr>
        <w:tc>
          <w:tcPr>
            <w:tcW w:w="3980"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03BA578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Corrección datos del Cliente </w:t>
            </w:r>
          </w:p>
        </w:tc>
        <w:tc>
          <w:tcPr>
            <w:tcW w:w="2396"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EBC091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0,1083 SMLMV </w:t>
            </w:r>
          </w:p>
        </w:tc>
        <w:tc>
          <w:tcPr>
            <w:tcW w:w="3420"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2EB5A2A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r w:rsidR="00677F90" w:rsidRPr="00CB7E86" w14:paraId="35AC6BC4" w14:textId="77777777" w:rsidTr="00CB7E86">
        <w:trPr>
          <w:trHeight w:val="897"/>
        </w:trPr>
        <w:tc>
          <w:tcPr>
            <w:tcW w:w="3980" w:type="dxa"/>
            <w:tcBorders>
              <w:top w:val="single" w:sz="4" w:space="0" w:color="BEBEBE"/>
              <w:left w:val="single" w:sz="4" w:space="0" w:color="BEBEBE"/>
              <w:bottom w:val="single" w:sz="4" w:space="0" w:color="BEBEBE"/>
              <w:right w:val="single" w:sz="4" w:space="0" w:color="BEBEBE"/>
            </w:tcBorders>
          </w:tcPr>
          <w:p w14:paraId="3AF9D7A8" w14:textId="77777777" w:rsidR="00677F90" w:rsidRPr="00CB7E86" w:rsidRDefault="00A31F9A" w:rsidP="00285FDF">
            <w:pPr>
              <w:spacing w:after="24"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DD320D3"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Precio unitario, reemplazo y/o eliminación de no más de dos dígitos </w:t>
            </w:r>
          </w:p>
        </w:tc>
        <w:tc>
          <w:tcPr>
            <w:tcW w:w="2396" w:type="dxa"/>
            <w:tcBorders>
              <w:top w:val="single" w:sz="4" w:space="0" w:color="BEBEBE"/>
              <w:left w:val="single" w:sz="4" w:space="0" w:color="BEBEBE"/>
              <w:bottom w:val="single" w:sz="4" w:space="0" w:color="BEBEBE"/>
              <w:right w:val="single" w:sz="4" w:space="0" w:color="BEBEBE"/>
            </w:tcBorders>
          </w:tcPr>
          <w:p w14:paraId="479EFB7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922FD7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0,0217 SMLMV </w:t>
            </w:r>
          </w:p>
        </w:tc>
        <w:tc>
          <w:tcPr>
            <w:tcW w:w="3420" w:type="dxa"/>
            <w:tcBorders>
              <w:top w:val="single" w:sz="4" w:space="0" w:color="BEBEBE"/>
              <w:left w:val="single" w:sz="4" w:space="0" w:color="BEBEBE"/>
              <w:bottom w:val="single" w:sz="4" w:space="0" w:color="BEBEBE"/>
              <w:right w:val="single" w:sz="4" w:space="0" w:color="BEBEBE"/>
            </w:tcBorders>
          </w:tcPr>
          <w:p w14:paraId="0E63BA1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2E7E79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r w:rsidR="00677F90" w:rsidRPr="00CB7E86" w14:paraId="12B879FC" w14:textId="77777777" w:rsidTr="00CB7E86">
        <w:trPr>
          <w:trHeight w:val="968"/>
        </w:trPr>
        <w:tc>
          <w:tcPr>
            <w:tcW w:w="3980" w:type="dxa"/>
            <w:tcBorders>
              <w:top w:val="single" w:sz="4" w:space="0" w:color="BEBEBE"/>
              <w:left w:val="single" w:sz="4" w:space="0" w:color="BEBEBE"/>
              <w:bottom w:val="single" w:sz="4" w:space="0" w:color="BEBEBE"/>
              <w:right w:val="single" w:sz="4" w:space="0" w:color="BEBEBE"/>
            </w:tcBorders>
            <w:shd w:val="clear" w:color="auto" w:fill="F1F1F1"/>
          </w:tcPr>
          <w:p w14:paraId="32AF04D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F5A50C6"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Precio unitario, reemplazo y/o eliminación de no más de tres dígitos </w:t>
            </w:r>
          </w:p>
        </w:tc>
        <w:tc>
          <w:tcPr>
            <w:tcW w:w="2396" w:type="dxa"/>
            <w:tcBorders>
              <w:top w:val="single" w:sz="4" w:space="0" w:color="BEBEBE"/>
              <w:left w:val="single" w:sz="4" w:space="0" w:color="BEBEBE"/>
              <w:bottom w:val="single" w:sz="4" w:space="0" w:color="BEBEBE"/>
              <w:right w:val="single" w:sz="4" w:space="0" w:color="BEBEBE"/>
            </w:tcBorders>
            <w:shd w:val="clear" w:color="auto" w:fill="F1F1F1"/>
          </w:tcPr>
          <w:p w14:paraId="46D9A880"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72217F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w:t>
            </w:r>
          </w:p>
        </w:tc>
        <w:tc>
          <w:tcPr>
            <w:tcW w:w="3420" w:type="dxa"/>
            <w:tcBorders>
              <w:top w:val="single" w:sz="4" w:space="0" w:color="BEBEBE"/>
              <w:left w:val="single" w:sz="4" w:space="0" w:color="BEBEBE"/>
              <w:bottom w:val="single" w:sz="4" w:space="0" w:color="BEBEBE"/>
              <w:right w:val="single" w:sz="4" w:space="0" w:color="BEBEBE"/>
            </w:tcBorders>
            <w:shd w:val="clear" w:color="auto" w:fill="F1F1F1"/>
          </w:tcPr>
          <w:p w14:paraId="61FEDE16"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99ACD0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r w:rsidR="00677F90" w:rsidRPr="00CB7E86" w14:paraId="158543B4" w14:textId="77777777" w:rsidTr="00CB7E86">
        <w:trPr>
          <w:trHeight w:val="565"/>
        </w:trPr>
        <w:tc>
          <w:tcPr>
            <w:tcW w:w="3980" w:type="dxa"/>
            <w:tcBorders>
              <w:top w:val="single" w:sz="4" w:space="0" w:color="BEBEBE"/>
              <w:left w:val="single" w:sz="4" w:space="0" w:color="BEBEBE"/>
              <w:bottom w:val="single" w:sz="4" w:space="0" w:color="BEBEBE"/>
              <w:right w:val="single" w:sz="4" w:space="0" w:color="BEBEBE"/>
            </w:tcBorders>
            <w:vAlign w:val="center"/>
          </w:tcPr>
          <w:p w14:paraId="4A2C765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Otras correcciones </w:t>
            </w:r>
          </w:p>
        </w:tc>
        <w:tc>
          <w:tcPr>
            <w:tcW w:w="2396" w:type="dxa"/>
            <w:tcBorders>
              <w:top w:val="single" w:sz="4" w:space="0" w:color="BEBEBE"/>
              <w:left w:val="single" w:sz="4" w:space="0" w:color="BEBEBE"/>
              <w:bottom w:val="single" w:sz="4" w:space="0" w:color="BEBEBE"/>
              <w:right w:val="single" w:sz="4" w:space="0" w:color="BEBEBE"/>
            </w:tcBorders>
            <w:vAlign w:val="center"/>
          </w:tcPr>
          <w:p w14:paraId="26C5A20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0,0217 SMLMV </w:t>
            </w:r>
          </w:p>
        </w:tc>
        <w:tc>
          <w:tcPr>
            <w:tcW w:w="3420" w:type="dxa"/>
            <w:tcBorders>
              <w:top w:val="single" w:sz="4" w:space="0" w:color="BEBEBE"/>
              <w:left w:val="single" w:sz="4" w:space="0" w:color="BEBEBE"/>
              <w:bottom w:val="single" w:sz="4" w:space="0" w:color="BEBEBE"/>
              <w:right w:val="single" w:sz="4" w:space="0" w:color="BEBEBE"/>
            </w:tcBorders>
            <w:vAlign w:val="center"/>
          </w:tcPr>
          <w:p w14:paraId="06E4E08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bl>
    <w:p w14:paraId="776941C0" w14:textId="77777777" w:rsidR="00CB7E86" w:rsidRPr="00CB7E86" w:rsidRDefault="00CB7E86" w:rsidP="008A0EC0">
      <w:pPr>
        <w:ind w:left="0"/>
        <w:rPr>
          <w:rFonts w:asciiTheme="majorHAnsi" w:hAnsiTheme="majorHAnsi" w:cstheme="majorHAnsi"/>
          <w:szCs w:val="20"/>
        </w:rPr>
      </w:pPr>
    </w:p>
    <w:p w14:paraId="34830285" w14:textId="17ECEDBE"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SMLMV: Salarios Mínimos Legales Mensuales Vigentes </w:t>
      </w:r>
    </w:p>
    <w:p w14:paraId="6C67EABB" w14:textId="77777777" w:rsidR="00CB7E86" w:rsidRPr="00CB7E86" w:rsidRDefault="00CB7E86" w:rsidP="008A0EC0">
      <w:pPr>
        <w:ind w:left="0"/>
        <w:rPr>
          <w:rFonts w:asciiTheme="majorHAnsi" w:hAnsiTheme="majorHAnsi" w:cstheme="majorHAnsi"/>
          <w:szCs w:val="20"/>
        </w:rPr>
      </w:pPr>
    </w:p>
    <w:p w14:paraId="79CAC63B" w14:textId="77777777" w:rsidR="00CB7E86" w:rsidRPr="00CB7E86" w:rsidRDefault="00A31F9A" w:rsidP="00CB7E86">
      <w:pPr>
        <w:ind w:left="0"/>
        <w:rPr>
          <w:rFonts w:asciiTheme="majorHAnsi" w:hAnsiTheme="majorHAnsi" w:cstheme="majorHAnsi"/>
          <w:szCs w:val="20"/>
        </w:rPr>
      </w:pPr>
      <w:r w:rsidRPr="00CB7E86">
        <w:rPr>
          <w:rFonts w:asciiTheme="majorHAnsi" w:hAnsiTheme="majorHAnsi" w:cstheme="majorHAnsi"/>
          <w:szCs w:val="20"/>
        </w:rPr>
        <w:t xml:space="preserve"> </w:t>
      </w:r>
      <w:r w:rsidR="00CB7E86" w:rsidRPr="00CB7E86">
        <w:rPr>
          <w:rFonts w:asciiTheme="majorHAnsi" w:hAnsiTheme="majorHAnsi" w:cstheme="majorHAnsi"/>
          <w:szCs w:val="20"/>
        </w:rPr>
        <w:t xml:space="preserve">*Las correcciones que impliquen el reemplazo o eliminación de tres (3) o más dígitos en adelante en el precio, tendrán una tarifa equivalente a la sumatoria de los ingresos de comisión cobrados por compra y venta, por la sociedad comisionista miembro de la Bolsa, sobre el registro final corregido, es decir sobre aquel registro de factura debidamente ingresado como definitivo en el Sistema de Información Bursátil, para lo cual se tendrán en cuenta las siguientes consideraciones: 1) No se tendrán en cuenta los dígitos después del punto decimal; 2) La comisión base para el cálculo es la cobrada por las sociedades comisionistas miembros compradora y vendedora, en el Registro de Facturas; 3) La tarifa de corrección tendrá un cobro máximo equivalente a 2.1668 SMLMV por cada registro de facturas modificado. </w:t>
      </w:r>
    </w:p>
    <w:p w14:paraId="7323CEDA" w14:textId="77777777" w:rsidR="00CB7E86" w:rsidRPr="00CB7E86" w:rsidRDefault="00CB7E86"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FC3770F" w14:textId="77777777" w:rsidR="00CB7E86" w:rsidRPr="00CB7E86" w:rsidRDefault="00CB7E86" w:rsidP="00CB7E86">
      <w:pPr>
        <w:ind w:left="10"/>
        <w:rPr>
          <w:rFonts w:asciiTheme="majorHAnsi" w:hAnsiTheme="majorHAnsi" w:cstheme="majorHAnsi"/>
          <w:szCs w:val="20"/>
        </w:rPr>
      </w:pPr>
      <w:r w:rsidRPr="00CB7E86">
        <w:rPr>
          <w:rFonts w:asciiTheme="majorHAnsi" w:hAnsiTheme="majorHAnsi" w:cstheme="majorHAnsi"/>
          <w:szCs w:val="20"/>
        </w:rPr>
        <w:t xml:space="preserve">** La "Tarifa adicional por punta servicio de estampa cronológica" de $28 pesos tendrán lugar por la generación de cada nuevo comprobante de transacción o de registro que se genere con ocasión de la, o las correcciones que se efectúen. </w:t>
      </w:r>
    </w:p>
    <w:p w14:paraId="21046FA6" w14:textId="48BB49A6" w:rsidR="00677F90" w:rsidRPr="00CB7E86" w:rsidRDefault="00677F90" w:rsidP="00285FDF">
      <w:pPr>
        <w:spacing w:after="47" w:line="259" w:lineRule="auto"/>
        <w:ind w:left="0" w:firstLine="0"/>
        <w:rPr>
          <w:rFonts w:asciiTheme="majorHAnsi" w:hAnsiTheme="majorHAnsi" w:cstheme="majorHAnsi"/>
          <w:szCs w:val="20"/>
        </w:rPr>
      </w:pPr>
    </w:p>
    <w:p w14:paraId="423C0A26"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Las Tarifas por otros servicios se rigen de acuerdo al Reglamento de Funcionamiento y Operación de la Bolsa Mercantil de Colombia. </w:t>
      </w:r>
    </w:p>
    <w:p w14:paraId="7949A44B" w14:textId="0027EFA1" w:rsidR="00677F90" w:rsidRPr="00CB7E86" w:rsidRDefault="00A31F9A" w:rsidP="00CB7E86">
      <w:pPr>
        <w:spacing w:after="7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930DD37" w14:textId="77777777" w:rsidR="00677F90" w:rsidRPr="00CB7E86" w:rsidRDefault="00A31F9A" w:rsidP="008A0EC0">
      <w:pPr>
        <w:spacing w:after="207"/>
        <w:ind w:left="0"/>
        <w:rPr>
          <w:rFonts w:asciiTheme="majorHAnsi" w:hAnsiTheme="majorHAnsi" w:cstheme="majorHAnsi"/>
          <w:szCs w:val="20"/>
        </w:rPr>
      </w:pPr>
      <w:r w:rsidRPr="00CB7E86">
        <w:rPr>
          <w:rFonts w:asciiTheme="majorHAnsi" w:hAnsiTheme="majorHAnsi" w:cstheme="majorHAnsi"/>
          <w:szCs w:val="20"/>
        </w:rPr>
        <w:t xml:space="preserve">Para todas las tarifas mencionadas con anterioridad, se deberá tener en cuenta los costos de IVA y la tarifa adicional por punta servicio de Firma Electrónica y Procesamiento Electrónico de Datos: </w:t>
      </w:r>
    </w:p>
    <w:p w14:paraId="02A34626" w14:textId="77777777" w:rsidR="00677F90" w:rsidRPr="00CB7E86" w:rsidRDefault="00A31F9A" w:rsidP="008A0EC0">
      <w:pPr>
        <w:numPr>
          <w:ilvl w:val="0"/>
          <w:numId w:val="4"/>
        </w:numPr>
        <w:ind w:left="0" w:hanging="360"/>
        <w:rPr>
          <w:rFonts w:asciiTheme="majorHAnsi" w:hAnsiTheme="majorHAnsi" w:cstheme="majorHAnsi"/>
          <w:szCs w:val="20"/>
        </w:rPr>
      </w:pPr>
      <w:r w:rsidRPr="00CB7E86">
        <w:rPr>
          <w:rFonts w:asciiTheme="majorHAnsi" w:hAnsiTheme="majorHAnsi" w:cstheme="majorHAnsi"/>
          <w:szCs w:val="20"/>
        </w:rPr>
        <w:t xml:space="preserve">El porcentaje del IVA dependiendo del producto o servicio. </w:t>
      </w:r>
    </w:p>
    <w:p w14:paraId="4CC6D800" w14:textId="77777777" w:rsidR="00677F90" w:rsidRPr="00CB7E86" w:rsidRDefault="00A31F9A" w:rsidP="008A0EC0">
      <w:pPr>
        <w:numPr>
          <w:ilvl w:val="0"/>
          <w:numId w:val="4"/>
        </w:numPr>
        <w:ind w:left="0" w:hanging="360"/>
        <w:rPr>
          <w:rFonts w:asciiTheme="majorHAnsi" w:hAnsiTheme="majorHAnsi" w:cstheme="majorHAnsi"/>
          <w:szCs w:val="20"/>
        </w:rPr>
      </w:pPr>
      <w:r w:rsidRPr="00CB7E86">
        <w:rPr>
          <w:rFonts w:asciiTheme="majorHAnsi" w:hAnsiTheme="majorHAnsi" w:cstheme="majorHAnsi"/>
          <w:szCs w:val="20"/>
        </w:rPr>
        <w:t xml:space="preserve">La Tarifa adicional por punta servicio de Firma Electrónica y Procesamiento Electrónico de Datos por $ 28 (Veintiocho pesos) </w:t>
      </w:r>
    </w:p>
    <w:p w14:paraId="03595AB0" w14:textId="77777777" w:rsidR="00677F90" w:rsidRPr="00CB7E86" w:rsidRDefault="00A31F9A" w:rsidP="00285FDF">
      <w:pPr>
        <w:spacing w:after="73" w:line="259" w:lineRule="auto"/>
        <w:ind w:left="0" w:firstLine="0"/>
        <w:rPr>
          <w:rFonts w:asciiTheme="majorHAnsi" w:hAnsiTheme="majorHAnsi" w:cstheme="majorHAnsi"/>
          <w:szCs w:val="20"/>
        </w:rPr>
      </w:pPr>
      <w:r w:rsidRPr="00CB7E86">
        <w:rPr>
          <w:rFonts w:asciiTheme="majorHAnsi" w:hAnsiTheme="majorHAnsi" w:cstheme="majorHAnsi"/>
          <w:szCs w:val="20"/>
        </w:rPr>
        <w:lastRenderedPageBreak/>
        <w:t xml:space="preserve"> </w:t>
      </w:r>
    </w:p>
    <w:p w14:paraId="15F8BE86" w14:textId="77777777" w:rsidR="00327741" w:rsidRPr="00CB7E86" w:rsidRDefault="00327741" w:rsidP="00285FDF">
      <w:pPr>
        <w:spacing w:after="73" w:line="259" w:lineRule="auto"/>
        <w:ind w:left="0" w:firstLine="0"/>
        <w:rPr>
          <w:rFonts w:asciiTheme="majorHAnsi" w:hAnsiTheme="majorHAnsi" w:cstheme="majorHAnsi"/>
          <w:szCs w:val="20"/>
        </w:rPr>
      </w:pPr>
    </w:p>
    <w:p w14:paraId="02B1D115" w14:textId="77777777" w:rsidR="00327741" w:rsidRPr="00CB7E86" w:rsidRDefault="00327741" w:rsidP="00285FDF">
      <w:pPr>
        <w:spacing w:after="73" w:line="259" w:lineRule="auto"/>
        <w:ind w:left="0" w:firstLine="0"/>
        <w:rPr>
          <w:rFonts w:asciiTheme="majorHAnsi" w:hAnsiTheme="majorHAnsi" w:cstheme="majorHAnsi"/>
          <w:szCs w:val="20"/>
        </w:rPr>
      </w:pPr>
    </w:p>
    <w:p w14:paraId="7AAEC128" w14:textId="77777777" w:rsidR="00327741" w:rsidRPr="00CB7E86" w:rsidRDefault="00327741" w:rsidP="00285FDF">
      <w:pPr>
        <w:spacing w:after="73" w:line="259" w:lineRule="auto"/>
        <w:ind w:left="0" w:firstLine="0"/>
        <w:rPr>
          <w:rFonts w:asciiTheme="majorHAnsi" w:hAnsiTheme="majorHAnsi" w:cstheme="majorHAnsi"/>
          <w:szCs w:val="20"/>
        </w:rPr>
      </w:pPr>
    </w:p>
    <w:p w14:paraId="1D351405" w14:textId="77777777" w:rsidR="00327741" w:rsidRPr="00CB7E86" w:rsidRDefault="00327741" w:rsidP="00285FDF">
      <w:pPr>
        <w:spacing w:after="73" w:line="259" w:lineRule="auto"/>
        <w:ind w:left="0" w:firstLine="0"/>
        <w:rPr>
          <w:rFonts w:asciiTheme="majorHAnsi" w:hAnsiTheme="majorHAnsi" w:cstheme="majorHAnsi"/>
          <w:szCs w:val="20"/>
        </w:rPr>
      </w:pPr>
    </w:p>
    <w:p w14:paraId="184DD15F" w14:textId="77777777" w:rsidR="00327741" w:rsidRPr="00CB7E86" w:rsidRDefault="00327741" w:rsidP="00285FDF">
      <w:pPr>
        <w:spacing w:after="73" w:line="259" w:lineRule="auto"/>
        <w:ind w:left="0" w:firstLine="0"/>
        <w:rPr>
          <w:rFonts w:asciiTheme="majorHAnsi" w:hAnsiTheme="majorHAnsi" w:cstheme="majorHAnsi"/>
          <w:szCs w:val="20"/>
        </w:rPr>
      </w:pPr>
    </w:p>
    <w:p w14:paraId="7C65DCE9" w14:textId="77777777" w:rsidR="00327741" w:rsidRPr="00CB7E86" w:rsidRDefault="00327741" w:rsidP="00285FDF">
      <w:pPr>
        <w:spacing w:after="73" w:line="259" w:lineRule="auto"/>
        <w:ind w:left="0" w:firstLine="0"/>
        <w:rPr>
          <w:rFonts w:asciiTheme="majorHAnsi" w:hAnsiTheme="majorHAnsi" w:cstheme="majorHAnsi"/>
          <w:szCs w:val="20"/>
        </w:rPr>
      </w:pPr>
    </w:p>
    <w:p w14:paraId="6AD8C7B6" w14:textId="77777777" w:rsidR="00327741" w:rsidRPr="00CB7E86" w:rsidRDefault="00327741" w:rsidP="00285FDF">
      <w:pPr>
        <w:spacing w:after="73" w:line="259" w:lineRule="auto"/>
        <w:ind w:left="0" w:firstLine="0"/>
        <w:rPr>
          <w:rFonts w:asciiTheme="majorHAnsi" w:hAnsiTheme="majorHAnsi" w:cstheme="majorHAnsi"/>
          <w:szCs w:val="20"/>
        </w:rPr>
      </w:pPr>
    </w:p>
    <w:p w14:paraId="19726EB5" w14:textId="77777777" w:rsidR="00327741" w:rsidRPr="00CB7E86" w:rsidRDefault="00327741" w:rsidP="00285FDF">
      <w:pPr>
        <w:spacing w:after="73" w:line="259" w:lineRule="auto"/>
        <w:ind w:left="0" w:firstLine="0"/>
        <w:rPr>
          <w:rFonts w:asciiTheme="majorHAnsi" w:hAnsiTheme="majorHAnsi" w:cstheme="majorHAnsi"/>
          <w:szCs w:val="20"/>
        </w:rPr>
      </w:pPr>
    </w:p>
    <w:p w14:paraId="560DC449" w14:textId="77777777" w:rsidR="00677F90" w:rsidRPr="00CB7E86" w:rsidRDefault="00A31F9A" w:rsidP="008A0EC0">
      <w:pPr>
        <w:numPr>
          <w:ilvl w:val="0"/>
          <w:numId w:val="3"/>
        </w:numPr>
        <w:spacing w:after="44"/>
        <w:ind w:left="0" w:hanging="360"/>
        <w:rPr>
          <w:rFonts w:asciiTheme="majorHAnsi" w:hAnsiTheme="majorHAnsi" w:cstheme="majorHAnsi"/>
          <w:szCs w:val="20"/>
        </w:rPr>
      </w:pPr>
      <w:r w:rsidRPr="00CB7E86">
        <w:rPr>
          <w:rFonts w:asciiTheme="majorHAnsi" w:hAnsiTheme="majorHAnsi" w:cstheme="majorHAnsi"/>
          <w:szCs w:val="20"/>
        </w:rPr>
        <w:t xml:space="preserve">TARIFAS POR LA INSCRIPCIÓN DEL CAMBIO DE BENEFICIARIO DE LAS ÓRDENES IRREVOCABLES DE GIRO O DE LAS ÓRDENES DE GIRO </w:t>
      </w:r>
    </w:p>
    <w:p w14:paraId="692FF6A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6948" w:type="dxa"/>
        <w:tblInd w:w="3496" w:type="dxa"/>
        <w:tblCellMar>
          <w:left w:w="112" w:type="dxa"/>
          <w:bottom w:w="63" w:type="dxa"/>
          <w:right w:w="115" w:type="dxa"/>
        </w:tblCellMar>
        <w:tblLook w:val="04A0" w:firstRow="1" w:lastRow="0" w:firstColumn="1" w:lastColumn="0" w:noHBand="0" w:noVBand="1"/>
      </w:tblPr>
      <w:tblGrid>
        <w:gridCol w:w="3405"/>
        <w:gridCol w:w="3543"/>
      </w:tblGrid>
      <w:tr w:rsidR="00677F90" w:rsidRPr="00CB7E86" w14:paraId="04F4CEAA" w14:textId="77777777">
        <w:trPr>
          <w:trHeight w:val="510"/>
        </w:trPr>
        <w:tc>
          <w:tcPr>
            <w:tcW w:w="3405" w:type="dxa"/>
            <w:tcBorders>
              <w:top w:val="single" w:sz="4" w:space="0" w:color="BEBEBE"/>
              <w:left w:val="single" w:sz="4" w:space="0" w:color="BEBEBE"/>
              <w:bottom w:val="single" w:sz="4" w:space="0" w:color="BEBEBE"/>
              <w:right w:val="single" w:sz="4" w:space="0" w:color="BEBEBE"/>
            </w:tcBorders>
            <w:vAlign w:val="bottom"/>
          </w:tcPr>
          <w:p w14:paraId="7015CE6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Aplicable a </w:t>
            </w:r>
          </w:p>
        </w:tc>
        <w:tc>
          <w:tcPr>
            <w:tcW w:w="3543" w:type="dxa"/>
            <w:tcBorders>
              <w:top w:val="single" w:sz="4" w:space="0" w:color="BEBEBE"/>
              <w:left w:val="single" w:sz="4" w:space="0" w:color="BEBEBE"/>
              <w:bottom w:val="single" w:sz="4" w:space="0" w:color="BEBEBE"/>
              <w:right w:val="single" w:sz="4" w:space="0" w:color="BEBEBE"/>
            </w:tcBorders>
            <w:vAlign w:val="bottom"/>
          </w:tcPr>
          <w:p w14:paraId="0F9C946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w:t>
            </w:r>
          </w:p>
        </w:tc>
      </w:tr>
      <w:tr w:rsidR="00677F90" w:rsidRPr="00CB7E86" w14:paraId="6738EFB9" w14:textId="77777777">
        <w:trPr>
          <w:trHeight w:val="562"/>
        </w:trPr>
        <w:tc>
          <w:tcPr>
            <w:tcW w:w="3405" w:type="dxa"/>
            <w:tcBorders>
              <w:top w:val="single" w:sz="4" w:space="0" w:color="BEBEBE"/>
              <w:left w:val="single" w:sz="4" w:space="0" w:color="BEBEBE"/>
              <w:bottom w:val="single" w:sz="4" w:space="0" w:color="BEBEBE"/>
              <w:right w:val="single" w:sz="4" w:space="0" w:color="BEBEBE"/>
            </w:tcBorders>
            <w:shd w:val="clear" w:color="auto" w:fill="F1F1F1"/>
            <w:vAlign w:val="bottom"/>
          </w:tcPr>
          <w:p w14:paraId="3EA9148B"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Beneficiario actual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vAlign w:val="bottom"/>
          </w:tcPr>
          <w:p w14:paraId="7785E897" w14:textId="77777777" w:rsidR="00677F90" w:rsidRPr="00CB7E86" w:rsidRDefault="00A31F9A" w:rsidP="00285FDF">
            <w:pPr>
              <w:spacing w:after="0" w:line="259" w:lineRule="auto"/>
              <w:ind w:left="0" w:right="136" w:firstLine="0"/>
              <w:jc w:val="center"/>
              <w:rPr>
                <w:rFonts w:asciiTheme="majorHAnsi" w:hAnsiTheme="majorHAnsi" w:cstheme="majorHAnsi"/>
                <w:szCs w:val="20"/>
              </w:rPr>
            </w:pPr>
            <w:r w:rsidRPr="00CB7E86">
              <w:rPr>
                <w:rFonts w:asciiTheme="majorHAnsi" w:hAnsiTheme="majorHAnsi" w:cstheme="majorHAnsi"/>
                <w:szCs w:val="20"/>
              </w:rPr>
              <w:t xml:space="preserve">0.2% sobre el valor de la orden </w:t>
            </w:r>
          </w:p>
        </w:tc>
      </w:tr>
      <w:tr w:rsidR="00677F90" w:rsidRPr="00CB7E86" w14:paraId="414262F1" w14:textId="77777777">
        <w:trPr>
          <w:trHeight w:val="568"/>
        </w:trPr>
        <w:tc>
          <w:tcPr>
            <w:tcW w:w="3405" w:type="dxa"/>
            <w:tcBorders>
              <w:top w:val="single" w:sz="4" w:space="0" w:color="BEBEBE"/>
              <w:left w:val="single" w:sz="4" w:space="0" w:color="BEBEBE"/>
              <w:bottom w:val="single" w:sz="4" w:space="0" w:color="BEBEBE"/>
              <w:right w:val="single" w:sz="4" w:space="0" w:color="BEBEBE"/>
            </w:tcBorders>
            <w:vAlign w:val="center"/>
          </w:tcPr>
          <w:p w14:paraId="0E518A9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Nuevo beneficiario </w:t>
            </w:r>
          </w:p>
        </w:tc>
        <w:tc>
          <w:tcPr>
            <w:tcW w:w="3543" w:type="dxa"/>
            <w:tcBorders>
              <w:top w:val="single" w:sz="4" w:space="0" w:color="BEBEBE"/>
              <w:left w:val="single" w:sz="4" w:space="0" w:color="BEBEBE"/>
              <w:bottom w:val="single" w:sz="4" w:space="0" w:color="BEBEBE"/>
              <w:right w:val="single" w:sz="4" w:space="0" w:color="BEBEBE"/>
            </w:tcBorders>
            <w:vAlign w:val="center"/>
          </w:tcPr>
          <w:p w14:paraId="693F6CEB" w14:textId="77777777" w:rsidR="00677F90" w:rsidRPr="00CB7E86" w:rsidRDefault="00A31F9A" w:rsidP="00285FDF">
            <w:pPr>
              <w:spacing w:after="0" w:line="259" w:lineRule="auto"/>
              <w:ind w:left="0" w:right="136" w:firstLine="0"/>
              <w:jc w:val="center"/>
              <w:rPr>
                <w:rFonts w:asciiTheme="majorHAnsi" w:hAnsiTheme="majorHAnsi" w:cstheme="majorHAnsi"/>
                <w:szCs w:val="20"/>
              </w:rPr>
            </w:pPr>
            <w:r w:rsidRPr="00CB7E86">
              <w:rPr>
                <w:rFonts w:asciiTheme="majorHAnsi" w:hAnsiTheme="majorHAnsi" w:cstheme="majorHAnsi"/>
                <w:szCs w:val="20"/>
              </w:rPr>
              <w:t xml:space="preserve">0.2% sobre el valor de la orden </w:t>
            </w:r>
          </w:p>
        </w:tc>
      </w:tr>
    </w:tbl>
    <w:p w14:paraId="2ADA7CC9"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sectPr w:rsidR="00677F90" w:rsidRPr="00CB7E86">
      <w:headerReference w:type="even" r:id="rId13"/>
      <w:headerReference w:type="default" r:id="rId14"/>
      <w:footerReference w:type="default" r:id="rId15"/>
      <w:headerReference w:type="first" r:id="rId16"/>
      <w:pgSz w:w="15840" w:h="12240" w:orient="landscape"/>
      <w:pgMar w:top="163" w:right="1471" w:bottom="787" w:left="13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978D" w14:textId="77777777" w:rsidR="00DF36C6" w:rsidRDefault="00DF36C6">
      <w:pPr>
        <w:spacing w:after="0" w:line="240" w:lineRule="auto"/>
      </w:pPr>
      <w:r>
        <w:separator/>
      </w:r>
    </w:p>
  </w:endnote>
  <w:endnote w:type="continuationSeparator" w:id="0">
    <w:p w14:paraId="62CDEE21" w14:textId="77777777" w:rsidR="00DF36C6" w:rsidRDefault="00DF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2F24" w14:textId="690CB8D3" w:rsidR="001E7A8B" w:rsidRDefault="001E7A8B" w:rsidP="008A0EC0">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C81C" w14:textId="77777777" w:rsidR="00DF36C6" w:rsidRDefault="00DF36C6">
      <w:pPr>
        <w:spacing w:after="0" w:line="240" w:lineRule="auto"/>
      </w:pPr>
      <w:r>
        <w:separator/>
      </w:r>
    </w:p>
  </w:footnote>
  <w:footnote w:type="continuationSeparator" w:id="0">
    <w:p w14:paraId="63EB260F" w14:textId="77777777" w:rsidR="00DF36C6" w:rsidRDefault="00DF3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3EE1" w14:textId="77777777" w:rsidR="00677F90" w:rsidRDefault="00A31F9A">
    <w:r>
      <w:rPr>
        <w:noProof/>
        <w:sz w:val="22"/>
      </w:rPr>
      <mc:AlternateContent>
        <mc:Choice Requires="wpg">
          <w:drawing>
            <wp:anchor distT="0" distB="0" distL="114300" distR="114300" simplePos="0" relativeHeight="251658240" behindDoc="1" locked="0" layoutInCell="1" allowOverlap="1" wp14:anchorId="637B0518" wp14:editId="017F62E2">
              <wp:simplePos x="0" y="0"/>
              <wp:positionH relativeFrom="page">
                <wp:posOffset>7636510</wp:posOffset>
              </wp:positionH>
              <wp:positionV relativeFrom="page">
                <wp:posOffset>199352</wp:posOffset>
              </wp:positionV>
              <wp:extent cx="2086610" cy="904786"/>
              <wp:effectExtent l="0" t="0" r="0" b="0"/>
              <wp:wrapNone/>
              <wp:docPr id="18137" name="Group 18137"/>
              <wp:cNvGraphicFramePr/>
              <a:graphic xmlns:a="http://schemas.openxmlformats.org/drawingml/2006/main">
                <a:graphicData uri="http://schemas.microsoft.com/office/word/2010/wordprocessingGroup">
                  <wpg:wgp>
                    <wpg:cNvGrpSpPr/>
                    <wpg:grpSpPr>
                      <a:xfrm>
                        <a:off x="0" y="0"/>
                        <a:ext cx="2086610" cy="904786"/>
                        <a:chOff x="0" y="0"/>
                        <a:chExt cx="2086610" cy="904786"/>
                      </a:xfrm>
                    </wpg:grpSpPr>
                    <pic:pic xmlns:pic="http://schemas.openxmlformats.org/drawingml/2006/picture">
                      <pic:nvPicPr>
                        <pic:cNvPr id="18138" name="Picture 18138"/>
                        <pic:cNvPicPr/>
                      </pic:nvPicPr>
                      <pic:blipFill>
                        <a:blip r:embed="rId1"/>
                        <a:stretch>
                          <a:fillRect/>
                        </a:stretch>
                      </pic:blipFill>
                      <pic:spPr>
                        <a:xfrm>
                          <a:off x="0" y="0"/>
                          <a:ext cx="2086610" cy="904786"/>
                        </a:xfrm>
                        <a:prstGeom prst="rect">
                          <a:avLst/>
                        </a:prstGeom>
                      </pic:spPr>
                    </pic:pic>
                  </wpg:wgp>
                </a:graphicData>
              </a:graphic>
            </wp:anchor>
          </w:drawing>
        </mc:Choice>
        <mc:Fallback>
          <w:pict>
            <v:group w14:anchorId="7B67092B" id="Group 18137" o:spid="_x0000_s1026" style="position:absolute;margin-left:601.3pt;margin-top:15.7pt;width:164.3pt;height:71.25pt;z-index:-251658240;mso-position-horizontal-relative:page;mso-position-vertical-relative:page" coordsize="20866,9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38" o:spid="_x0000_s1027" type="#_x0000_t75" style="position:absolute;width:20866;height: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CCAD" w14:textId="77777777" w:rsidR="00677F90" w:rsidRDefault="00A31F9A">
    <w:pPr>
      <w:spacing w:after="0" w:line="259" w:lineRule="auto"/>
      <w:ind w:left="0" w:firstLine="0"/>
    </w:pPr>
    <w:r>
      <w:rPr>
        <w:noProof/>
      </w:rPr>
      <w:drawing>
        <wp:anchor distT="0" distB="0" distL="114300" distR="114300" simplePos="0" relativeHeight="251659264" behindDoc="0" locked="0" layoutInCell="1" allowOverlap="0" wp14:anchorId="0F012091" wp14:editId="394B1173">
          <wp:simplePos x="0" y="0"/>
          <wp:positionH relativeFrom="page">
            <wp:posOffset>7636510</wp:posOffset>
          </wp:positionH>
          <wp:positionV relativeFrom="page">
            <wp:posOffset>199352</wp:posOffset>
          </wp:positionV>
          <wp:extent cx="2086610" cy="904786"/>
          <wp:effectExtent l="0" t="0" r="0" b="0"/>
          <wp:wrapSquare wrapText="bothSides"/>
          <wp:docPr id="1242" name="Picture 1242"/>
          <wp:cNvGraphicFramePr/>
          <a:graphic xmlns:a="http://schemas.openxmlformats.org/drawingml/2006/main">
            <a:graphicData uri="http://schemas.openxmlformats.org/drawingml/2006/picture">
              <pic:pic xmlns:pic="http://schemas.openxmlformats.org/drawingml/2006/picture">
                <pic:nvPicPr>
                  <pic:cNvPr id="1242" name="Picture 1242"/>
                  <pic:cNvPicPr/>
                </pic:nvPicPr>
                <pic:blipFill>
                  <a:blip r:embed="rId1"/>
                  <a:stretch>
                    <a:fillRect/>
                  </a:stretch>
                </pic:blipFill>
                <pic:spPr>
                  <a:xfrm>
                    <a:off x="0" y="0"/>
                    <a:ext cx="2086610" cy="904786"/>
                  </a:xfrm>
                  <a:prstGeom prst="rect">
                    <a:avLst/>
                  </a:prstGeom>
                </pic:spPr>
              </pic:pic>
            </a:graphicData>
          </a:graphic>
        </wp:anchor>
      </w:drawing>
    </w:r>
    <w:r>
      <w:t xml:space="preserve"> </w:t>
    </w:r>
  </w:p>
  <w:p w14:paraId="0018EB02" w14:textId="77777777" w:rsidR="00677F90" w:rsidRDefault="00A31F9A">
    <w:r>
      <w:rPr>
        <w:noProof/>
        <w:sz w:val="22"/>
      </w:rPr>
      <mc:AlternateContent>
        <mc:Choice Requires="wpg">
          <w:drawing>
            <wp:anchor distT="0" distB="0" distL="114300" distR="114300" simplePos="0" relativeHeight="251660288" behindDoc="1" locked="0" layoutInCell="1" allowOverlap="1" wp14:anchorId="0FE945A7" wp14:editId="0321E3CD">
              <wp:simplePos x="0" y="0"/>
              <wp:positionH relativeFrom="page">
                <wp:posOffset>0</wp:posOffset>
              </wp:positionH>
              <wp:positionV relativeFrom="page">
                <wp:posOffset>0</wp:posOffset>
              </wp:positionV>
              <wp:extent cx="1" cy="1"/>
              <wp:effectExtent l="0" t="0" r="0" b="0"/>
              <wp:wrapNone/>
              <wp:docPr id="18135" name="Group 181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B972AA9" id="Group 18135"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A9D5" w14:textId="77777777" w:rsidR="00677F90" w:rsidRDefault="00A31F9A">
    <w:r>
      <w:rPr>
        <w:noProof/>
        <w:sz w:val="22"/>
      </w:rPr>
      <mc:AlternateContent>
        <mc:Choice Requires="wpg">
          <w:drawing>
            <wp:anchor distT="0" distB="0" distL="114300" distR="114300" simplePos="0" relativeHeight="251661312" behindDoc="1" locked="0" layoutInCell="1" allowOverlap="1" wp14:anchorId="462CD191" wp14:editId="407073F5">
              <wp:simplePos x="0" y="0"/>
              <wp:positionH relativeFrom="page">
                <wp:posOffset>7636510</wp:posOffset>
              </wp:positionH>
              <wp:positionV relativeFrom="page">
                <wp:posOffset>199352</wp:posOffset>
              </wp:positionV>
              <wp:extent cx="2086610" cy="904786"/>
              <wp:effectExtent l="0" t="0" r="0" b="0"/>
              <wp:wrapNone/>
              <wp:docPr id="18125" name="Group 18125"/>
              <wp:cNvGraphicFramePr/>
              <a:graphic xmlns:a="http://schemas.openxmlformats.org/drawingml/2006/main">
                <a:graphicData uri="http://schemas.microsoft.com/office/word/2010/wordprocessingGroup">
                  <wpg:wgp>
                    <wpg:cNvGrpSpPr/>
                    <wpg:grpSpPr>
                      <a:xfrm>
                        <a:off x="0" y="0"/>
                        <a:ext cx="2086610" cy="904786"/>
                        <a:chOff x="0" y="0"/>
                        <a:chExt cx="2086610" cy="904786"/>
                      </a:xfrm>
                    </wpg:grpSpPr>
                    <pic:pic xmlns:pic="http://schemas.openxmlformats.org/drawingml/2006/picture">
                      <pic:nvPicPr>
                        <pic:cNvPr id="18126" name="Picture 18126"/>
                        <pic:cNvPicPr/>
                      </pic:nvPicPr>
                      <pic:blipFill>
                        <a:blip r:embed="rId1"/>
                        <a:stretch>
                          <a:fillRect/>
                        </a:stretch>
                      </pic:blipFill>
                      <pic:spPr>
                        <a:xfrm>
                          <a:off x="0" y="0"/>
                          <a:ext cx="2086610" cy="904786"/>
                        </a:xfrm>
                        <a:prstGeom prst="rect">
                          <a:avLst/>
                        </a:prstGeom>
                      </pic:spPr>
                    </pic:pic>
                  </wpg:wgp>
                </a:graphicData>
              </a:graphic>
            </wp:anchor>
          </w:drawing>
        </mc:Choice>
        <mc:Fallback>
          <w:pict>
            <v:group w14:anchorId="356DA77A" id="Group 18125" o:spid="_x0000_s1026" style="position:absolute;margin-left:601.3pt;margin-top:15.7pt;width:164.3pt;height:71.25pt;z-index:-251655168;mso-position-horizontal-relative:page;mso-position-vertical-relative:page" coordsize="20866,9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26" o:spid="_x0000_s1027" type="#_x0000_t75" style="position:absolute;width:20866;height: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6A5"/>
    <w:multiLevelType w:val="hybridMultilevel"/>
    <w:tmpl w:val="16504C20"/>
    <w:lvl w:ilvl="0" w:tplc="E668BEFE">
      <w:start w:val="7"/>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20B1A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D2E69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C0CB8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3E8E5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E335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FE7D1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661E9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5C9A4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846F66"/>
    <w:multiLevelType w:val="hybridMultilevel"/>
    <w:tmpl w:val="E51E2B0E"/>
    <w:lvl w:ilvl="0" w:tplc="4740D4B8">
      <w:start w:val="1"/>
      <w:numFmt w:val="bullet"/>
      <w:lvlText w:val="•"/>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28EC46">
      <w:start w:val="1"/>
      <w:numFmt w:val="bullet"/>
      <w:lvlText w:val="o"/>
      <w:lvlJc w:val="left"/>
      <w:pPr>
        <w:ind w:left="1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A0C448">
      <w:start w:val="1"/>
      <w:numFmt w:val="bullet"/>
      <w:lvlText w:val="▪"/>
      <w:lvlJc w:val="left"/>
      <w:pPr>
        <w:ind w:left="2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58FEAE">
      <w:start w:val="1"/>
      <w:numFmt w:val="bullet"/>
      <w:lvlText w:val="•"/>
      <w:lvlJc w:val="left"/>
      <w:pPr>
        <w:ind w:left="2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FEE316">
      <w:start w:val="1"/>
      <w:numFmt w:val="bullet"/>
      <w:lvlText w:val="o"/>
      <w:lvlJc w:val="left"/>
      <w:pPr>
        <w:ind w:left="37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CCA678">
      <w:start w:val="1"/>
      <w:numFmt w:val="bullet"/>
      <w:lvlText w:val="▪"/>
      <w:lvlJc w:val="left"/>
      <w:pPr>
        <w:ind w:left="4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DE46AE">
      <w:start w:val="1"/>
      <w:numFmt w:val="bullet"/>
      <w:lvlText w:val="•"/>
      <w:lvlJc w:val="left"/>
      <w:pPr>
        <w:ind w:left="5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F45052">
      <w:start w:val="1"/>
      <w:numFmt w:val="bullet"/>
      <w:lvlText w:val="o"/>
      <w:lvlJc w:val="left"/>
      <w:pPr>
        <w:ind w:left="58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C60E34">
      <w:start w:val="1"/>
      <w:numFmt w:val="bullet"/>
      <w:lvlText w:val="▪"/>
      <w:lvlJc w:val="left"/>
      <w:pPr>
        <w:ind w:left="6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91A2B8A"/>
    <w:multiLevelType w:val="hybridMultilevel"/>
    <w:tmpl w:val="0204914E"/>
    <w:lvl w:ilvl="0" w:tplc="DF3EFDFE">
      <w:start w:val="5"/>
      <w:numFmt w:val="decimal"/>
      <w:lvlText w:val="%1."/>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FE4874">
      <w:start w:val="1"/>
      <w:numFmt w:val="lowerLetter"/>
      <w:lvlText w:val="%2"/>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EC6D2E">
      <w:start w:val="1"/>
      <w:numFmt w:val="lowerRoman"/>
      <w:lvlText w:val="%3"/>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7804A0">
      <w:start w:val="1"/>
      <w:numFmt w:val="decimal"/>
      <w:lvlText w:val="%4"/>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16C8A2">
      <w:start w:val="1"/>
      <w:numFmt w:val="lowerLetter"/>
      <w:lvlText w:val="%5"/>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C3FB0">
      <w:start w:val="1"/>
      <w:numFmt w:val="lowerRoman"/>
      <w:lvlText w:val="%6"/>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30B6EA">
      <w:start w:val="1"/>
      <w:numFmt w:val="decimal"/>
      <w:lvlText w:val="%7"/>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8D878">
      <w:start w:val="1"/>
      <w:numFmt w:val="lowerLetter"/>
      <w:lvlText w:val="%8"/>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16930A">
      <w:start w:val="1"/>
      <w:numFmt w:val="lowerRoman"/>
      <w:lvlText w:val="%9"/>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0F4B9D"/>
    <w:multiLevelType w:val="hybridMultilevel"/>
    <w:tmpl w:val="1DEA258C"/>
    <w:lvl w:ilvl="0" w:tplc="E1762DF0">
      <w:start w:val="3"/>
      <w:numFmt w:val="decimal"/>
      <w:lvlText w:val="%1."/>
      <w:lvlJc w:val="left"/>
      <w:pPr>
        <w:ind w:left="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84E600">
      <w:start w:val="1"/>
      <w:numFmt w:val="lowerLetter"/>
      <w:lvlText w:val="%2"/>
      <w:lvlJc w:val="left"/>
      <w:pPr>
        <w:ind w:left="1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62FA1C">
      <w:start w:val="1"/>
      <w:numFmt w:val="lowerRoman"/>
      <w:lvlText w:val="%3"/>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02FAEA">
      <w:start w:val="1"/>
      <w:numFmt w:val="decimal"/>
      <w:lvlText w:val="%4"/>
      <w:lvlJc w:val="left"/>
      <w:pPr>
        <w:ind w:left="2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4618EE">
      <w:start w:val="1"/>
      <w:numFmt w:val="lowerLetter"/>
      <w:lvlText w:val="%5"/>
      <w:lvlJc w:val="left"/>
      <w:pPr>
        <w:ind w:left="3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5E9FE0">
      <w:start w:val="1"/>
      <w:numFmt w:val="lowerRoman"/>
      <w:lvlText w:val="%6"/>
      <w:lvlJc w:val="left"/>
      <w:pPr>
        <w:ind w:left="4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CEDEBA">
      <w:start w:val="1"/>
      <w:numFmt w:val="decimal"/>
      <w:lvlText w:val="%7"/>
      <w:lvlJc w:val="left"/>
      <w:pPr>
        <w:ind w:left="5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AC1244">
      <w:start w:val="1"/>
      <w:numFmt w:val="lowerLetter"/>
      <w:lvlText w:val="%8"/>
      <w:lvlJc w:val="left"/>
      <w:pPr>
        <w:ind w:left="5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F07216">
      <w:start w:val="1"/>
      <w:numFmt w:val="lowerRoman"/>
      <w:lvlText w:val="%9"/>
      <w:lvlJc w:val="left"/>
      <w:pPr>
        <w:ind w:left="6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06192850">
    <w:abstractNumId w:val="3"/>
  </w:num>
  <w:num w:numId="2" w16cid:durableId="1707758232">
    <w:abstractNumId w:val="2"/>
  </w:num>
  <w:num w:numId="3" w16cid:durableId="240256109">
    <w:abstractNumId w:val="0"/>
  </w:num>
  <w:num w:numId="4" w16cid:durableId="34258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90"/>
    <w:rsid w:val="000C177B"/>
    <w:rsid w:val="000D17E7"/>
    <w:rsid w:val="001434DB"/>
    <w:rsid w:val="001E7A8B"/>
    <w:rsid w:val="00201CFE"/>
    <w:rsid w:val="00207A19"/>
    <w:rsid w:val="00285FDF"/>
    <w:rsid w:val="00327741"/>
    <w:rsid w:val="00396CB3"/>
    <w:rsid w:val="00400F01"/>
    <w:rsid w:val="004236A6"/>
    <w:rsid w:val="00481FBA"/>
    <w:rsid w:val="00500D74"/>
    <w:rsid w:val="00521520"/>
    <w:rsid w:val="00524862"/>
    <w:rsid w:val="005D05D0"/>
    <w:rsid w:val="00663604"/>
    <w:rsid w:val="00677F90"/>
    <w:rsid w:val="006D1725"/>
    <w:rsid w:val="006E69BD"/>
    <w:rsid w:val="0070439C"/>
    <w:rsid w:val="00760273"/>
    <w:rsid w:val="00886483"/>
    <w:rsid w:val="008A0EC0"/>
    <w:rsid w:val="008B0BDB"/>
    <w:rsid w:val="008E3692"/>
    <w:rsid w:val="0099453F"/>
    <w:rsid w:val="00A31F9A"/>
    <w:rsid w:val="00B819F5"/>
    <w:rsid w:val="00BA3596"/>
    <w:rsid w:val="00BB4B86"/>
    <w:rsid w:val="00BC4741"/>
    <w:rsid w:val="00CB7E86"/>
    <w:rsid w:val="00DF36C6"/>
    <w:rsid w:val="00ED0721"/>
    <w:rsid w:val="00F80E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2AE9"/>
  <w15:docId w15:val="{0FB84106-4610-4BA0-A97E-7A8ACE2B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82" w:hanging="10"/>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n">
    <w:name w:val="Revision"/>
    <w:hidden/>
    <w:uiPriority w:val="99"/>
    <w:semiHidden/>
    <w:rsid w:val="004236A6"/>
    <w:pPr>
      <w:spacing w:after="0" w:line="240" w:lineRule="auto"/>
    </w:pPr>
    <w:rPr>
      <w:rFonts w:ascii="Calibri" w:eastAsia="Calibri" w:hAnsi="Calibri" w:cs="Calibri"/>
      <w:color w:val="000000"/>
      <w:sz w:val="20"/>
    </w:rPr>
  </w:style>
  <w:style w:type="paragraph" w:customStyle="1" w:styleId="Default">
    <w:name w:val="Default"/>
    <w:rsid w:val="00327741"/>
    <w:pPr>
      <w:autoSpaceDE w:val="0"/>
      <w:autoSpaceDN w:val="0"/>
      <w:adjustRightInd w:val="0"/>
      <w:spacing w:after="0" w:line="240" w:lineRule="auto"/>
    </w:pPr>
    <w:rPr>
      <w:rFonts w:ascii="Calibri" w:hAnsi="Calibri" w:cs="Calibri"/>
      <w:color w:val="000000"/>
      <w:kern w:val="0"/>
      <w:sz w:val="24"/>
      <w:szCs w:val="24"/>
    </w:rPr>
  </w:style>
  <w:style w:type="paragraph" w:styleId="Piedepgina">
    <w:name w:val="footer"/>
    <w:basedOn w:val="Normal"/>
    <w:link w:val="PiedepginaCar"/>
    <w:uiPriority w:val="99"/>
    <w:unhideWhenUsed/>
    <w:rsid w:val="001E7A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A8B"/>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oragrovalor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agrovalor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ragrovalores.com/" TargetMode="External"/><Relationship Id="rId4" Type="http://schemas.openxmlformats.org/officeDocument/2006/relationships/webSettings" Target="webSettings.xml"/><Relationship Id="rId9" Type="http://schemas.openxmlformats.org/officeDocument/2006/relationships/hyperlink" Target="http://www.coragrovalore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6711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Quintanilla</dc:creator>
  <cp:keywords/>
  <dc:description/>
  <cp:lastModifiedBy>Lilia Serrano</cp:lastModifiedBy>
  <cp:revision>3</cp:revision>
  <dcterms:created xsi:type="dcterms:W3CDTF">2026-01-05T21:26:00Z</dcterms:created>
  <dcterms:modified xsi:type="dcterms:W3CDTF">2026-01-05T21:27:00Z</dcterms:modified>
</cp:coreProperties>
</file>